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56D" w14:textId="7042C5E9" w:rsidR="00BB29ED" w:rsidRDefault="00BB29ED" w:rsidP="00BB29ED">
      <w:pPr>
        <w:jc w:val="center"/>
        <w:rPr>
          <w:rFonts w:ascii="Arial" w:hAnsi="Arial" w:cs="Arial"/>
          <w:b/>
          <w:sz w:val="20"/>
          <w:szCs w:val="20"/>
        </w:rPr>
      </w:pPr>
    </w:p>
    <w:p w14:paraId="4CAF661E" w14:textId="77777777" w:rsidR="00345139" w:rsidRDefault="00345139" w:rsidP="00BB29ED">
      <w:pPr>
        <w:jc w:val="center"/>
        <w:rPr>
          <w:rFonts w:ascii="Arial" w:hAnsi="Arial" w:cs="Arial"/>
          <w:b/>
          <w:sz w:val="20"/>
          <w:szCs w:val="20"/>
        </w:rPr>
      </w:pPr>
    </w:p>
    <w:p w14:paraId="7C88B97B" w14:textId="77777777" w:rsidR="00BB29ED" w:rsidRPr="00D856C0" w:rsidRDefault="00BB29ED" w:rsidP="00BB29E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856C0">
        <w:rPr>
          <w:rFonts w:ascii="Arial" w:hAnsi="Arial" w:cs="Arial"/>
          <w:b/>
          <w:sz w:val="20"/>
          <w:szCs w:val="20"/>
        </w:rPr>
        <w:t>Formulario de Evaluación de la Propuesta del Proyecto de Investigación</w:t>
      </w:r>
      <w:r>
        <w:rPr>
          <w:rFonts w:ascii="Arial" w:hAnsi="Arial" w:cs="Arial"/>
          <w:b/>
          <w:sz w:val="20"/>
          <w:szCs w:val="20"/>
        </w:rPr>
        <w:t xml:space="preserve"> para Revisores</w:t>
      </w:r>
    </w:p>
    <w:p w14:paraId="24408B63" w14:textId="77777777" w:rsidR="00BB29ED" w:rsidRPr="00D856C0" w:rsidRDefault="00BB29ED" w:rsidP="00BB29ED">
      <w:pPr>
        <w:rPr>
          <w:rFonts w:ascii="Arial" w:hAnsi="Arial" w:cs="Arial"/>
          <w:sz w:val="20"/>
          <w:szCs w:val="20"/>
        </w:rPr>
      </w:pPr>
    </w:p>
    <w:p w14:paraId="5B30176D" w14:textId="77777777" w:rsidR="00BB29ED" w:rsidRPr="00D856C0" w:rsidRDefault="00BB29ED" w:rsidP="00BB29E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D856C0">
        <w:rPr>
          <w:rFonts w:ascii="Arial" w:hAnsi="Arial" w:cs="Arial"/>
          <w:b/>
          <w:sz w:val="20"/>
          <w:szCs w:val="20"/>
        </w:rPr>
        <w:t>Generalidades de la propuesta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BB29ED" w:rsidRPr="00D856C0" w14:paraId="7977565B" w14:textId="77777777" w:rsidTr="00BB29ED">
        <w:tc>
          <w:tcPr>
            <w:tcW w:w="3397" w:type="dxa"/>
            <w:shd w:val="clear" w:color="auto" w:fill="BDD6EE" w:themeFill="accent5" w:themeFillTint="66"/>
          </w:tcPr>
          <w:p w14:paraId="5EFF8EDB" w14:textId="77777777" w:rsidR="00BB29ED" w:rsidRPr="00D856C0" w:rsidRDefault="00BB29ED" w:rsidP="004F5D7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Título de la propuesta:</w:t>
            </w:r>
          </w:p>
        </w:tc>
        <w:tc>
          <w:tcPr>
            <w:tcW w:w="5954" w:type="dxa"/>
          </w:tcPr>
          <w:p w14:paraId="0D1854BC" w14:textId="77777777" w:rsidR="00BB29ED" w:rsidRPr="002F19A7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314DAA1E" w14:textId="77777777" w:rsidTr="00BB29ED">
        <w:tc>
          <w:tcPr>
            <w:tcW w:w="3397" w:type="dxa"/>
            <w:shd w:val="clear" w:color="auto" w:fill="BDD6EE" w:themeFill="accent5" w:themeFillTint="66"/>
          </w:tcPr>
          <w:p w14:paraId="7238EBC0" w14:textId="77777777" w:rsidR="00BB29ED" w:rsidRPr="00D856C0" w:rsidRDefault="00BB29ED" w:rsidP="004F5D7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Nombre del investigador principal:</w:t>
            </w:r>
          </w:p>
        </w:tc>
        <w:tc>
          <w:tcPr>
            <w:tcW w:w="5954" w:type="dxa"/>
          </w:tcPr>
          <w:p w14:paraId="0CB906FC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21D57282" w14:textId="77777777" w:rsidTr="00BB29ED">
        <w:tc>
          <w:tcPr>
            <w:tcW w:w="3397" w:type="dxa"/>
            <w:shd w:val="clear" w:color="auto" w:fill="BDD6EE" w:themeFill="accent5" w:themeFillTint="66"/>
          </w:tcPr>
          <w:p w14:paraId="0B842010" w14:textId="77777777" w:rsidR="00BB29ED" w:rsidRPr="00D856C0" w:rsidRDefault="00BB29ED" w:rsidP="004F5D7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t xml:space="preserve">de entrada </w:t>
            </w:r>
            <w:r w:rsidRPr="00D856C0">
              <w:rPr>
                <w:rFonts w:ascii="Arial" w:hAnsi="Arial" w:cs="Arial"/>
                <w:sz w:val="20"/>
                <w:szCs w:val="20"/>
              </w:rPr>
              <w:t>de la propuesta:</w:t>
            </w:r>
          </w:p>
        </w:tc>
        <w:tc>
          <w:tcPr>
            <w:tcW w:w="5954" w:type="dxa"/>
          </w:tcPr>
          <w:p w14:paraId="66CEAD26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481E1056" w14:textId="77777777" w:rsidTr="00BB29ED">
        <w:tc>
          <w:tcPr>
            <w:tcW w:w="3397" w:type="dxa"/>
            <w:shd w:val="clear" w:color="auto" w:fill="BDD6EE" w:themeFill="accent5" w:themeFillTint="66"/>
          </w:tcPr>
          <w:p w14:paraId="1496A7B1" w14:textId="77777777" w:rsidR="00BB29ED" w:rsidRPr="00D856C0" w:rsidRDefault="00BB29ED" w:rsidP="004F5D7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Línea de investigación a la que corresponde la propuesta:</w:t>
            </w:r>
          </w:p>
        </w:tc>
        <w:tc>
          <w:tcPr>
            <w:tcW w:w="5954" w:type="dxa"/>
          </w:tcPr>
          <w:p w14:paraId="72ABE932" w14:textId="77777777" w:rsidR="00BB29ED" w:rsidRPr="0032638B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04E28753" w14:textId="77777777" w:rsidTr="004F5D70">
        <w:tc>
          <w:tcPr>
            <w:tcW w:w="9351" w:type="dxa"/>
            <w:gridSpan w:val="2"/>
            <w:shd w:val="clear" w:color="auto" w:fill="auto"/>
          </w:tcPr>
          <w:p w14:paraId="44657FBE" w14:textId="77777777" w:rsidR="00BB29ED" w:rsidRPr="00D856C0" w:rsidRDefault="00BB29ED" w:rsidP="004F5D70">
            <w:pPr>
              <w:rPr>
                <w:rFonts w:ascii="Arial" w:hAnsi="Arial" w:cs="Arial"/>
                <w:sz w:val="14"/>
                <w:szCs w:val="14"/>
              </w:rPr>
            </w:pPr>
            <w:r w:rsidRPr="00D856C0">
              <w:rPr>
                <w:rFonts w:ascii="Arial" w:hAnsi="Arial" w:cs="Arial"/>
                <w:sz w:val="14"/>
                <w:szCs w:val="14"/>
              </w:rPr>
              <w:t xml:space="preserve">Observaciones: Líneas de Investigación UNACHI aprobadas en Consejo Académico Nº3-2016: </w:t>
            </w:r>
            <w:r w:rsidRPr="00D856C0">
              <w:rPr>
                <w:rFonts w:ascii="Arial" w:hAnsi="Arial" w:cs="Arial"/>
                <w:b/>
                <w:sz w:val="14"/>
                <w:szCs w:val="14"/>
              </w:rPr>
              <w:t xml:space="preserve">Línea 1 </w:t>
            </w:r>
            <w:r w:rsidRPr="00D856C0">
              <w:rPr>
                <w:rFonts w:ascii="Arial" w:hAnsi="Arial" w:cs="Arial"/>
                <w:sz w:val="14"/>
                <w:szCs w:val="14"/>
              </w:rPr>
              <w:t xml:space="preserve">Biodiversidad, ambiente, gestión del riesgo y energía. </w:t>
            </w:r>
            <w:r w:rsidRPr="00D856C0">
              <w:rPr>
                <w:rFonts w:ascii="Arial" w:hAnsi="Arial" w:cs="Arial"/>
                <w:b/>
                <w:sz w:val="14"/>
                <w:szCs w:val="14"/>
              </w:rPr>
              <w:t xml:space="preserve">Línea 2 </w:t>
            </w:r>
            <w:r w:rsidRPr="00D856C0">
              <w:rPr>
                <w:rFonts w:ascii="Arial" w:hAnsi="Arial" w:cs="Arial"/>
                <w:sz w:val="14"/>
                <w:szCs w:val="14"/>
              </w:rPr>
              <w:t xml:space="preserve">Derechos humanos, democracia participativa, políticas públicas, economía y desarrollo sostenible. </w:t>
            </w:r>
            <w:r w:rsidRPr="00D856C0">
              <w:rPr>
                <w:rFonts w:ascii="Arial" w:hAnsi="Arial" w:cs="Arial"/>
                <w:b/>
                <w:sz w:val="14"/>
                <w:szCs w:val="14"/>
              </w:rPr>
              <w:t>Línea 3</w:t>
            </w:r>
            <w:r w:rsidRPr="00D856C0">
              <w:rPr>
                <w:rFonts w:ascii="Arial" w:hAnsi="Arial" w:cs="Arial"/>
                <w:sz w:val="14"/>
                <w:szCs w:val="14"/>
              </w:rPr>
              <w:t xml:space="preserve"> Tecnología, comunicación, innovación y competitividad. </w:t>
            </w:r>
            <w:r w:rsidRPr="00D856C0">
              <w:rPr>
                <w:rFonts w:ascii="Arial" w:hAnsi="Arial" w:cs="Arial"/>
                <w:b/>
                <w:sz w:val="14"/>
                <w:szCs w:val="14"/>
              </w:rPr>
              <w:t xml:space="preserve">Línea 4 </w:t>
            </w:r>
            <w:r w:rsidRPr="00D856C0">
              <w:rPr>
                <w:rFonts w:ascii="Arial" w:hAnsi="Arial" w:cs="Arial"/>
                <w:sz w:val="14"/>
                <w:szCs w:val="14"/>
              </w:rPr>
              <w:t xml:space="preserve">Salud, biotecnología, ciencias básicas y seguridad alimentaria. </w:t>
            </w:r>
            <w:r w:rsidRPr="00D856C0">
              <w:rPr>
                <w:rFonts w:ascii="Arial" w:hAnsi="Arial" w:cs="Arial"/>
                <w:b/>
                <w:sz w:val="14"/>
                <w:szCs w:val="14"/>
              </w:rPr>
              <w:t>Línea 5</w:t>
            </w:r>
            <w:r w:rsidRPr="00D856C0">
              <w:rPr>
                <w:rFonts w:ascii="Arial" w:hAnsi="Arial" w:cs="Arial"/>
                <w:sz w:val="14"/>
                <w:szCs w:val="14"/>
              </w:rPr>
              <w:t xml:space="preserve"> Educación, cultura, desarrollo humano y poblaciones originarias.</w:t>
            </w:r>
          </w:p>
        </w:tc>
      </w:tr>
      <w:tr w:rsidR="00BB29ED" w:rsidRPr="00D856C0" w14:paraId="252683B7" w14:textId="77777777" w:rsidTr="004F5D70">
        <w:tc>
          <w:tcPr>
            <w:tcW w:w="9351" w:type="dxa"/>
            <w:gridSpan w:val="2"/>
            <w:shd w:val="clear" w:color="auto" w:fill="auto"/>
          </w:tcPr>
          <w:p w14:paraId="016E32D4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Observaciones adicionales del evaluador:</w:t>
            </w:r>
          </w:p>
          <w:p w14:paraId="7BA0A0EA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A3029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97CFC2" w14:textId="77777777" w:rsidR="00BB29ED" w:rsidRPr="00D856C0" w:rsidRDefault="00BB29ED" w:rsidP="00BB29ED">
      <w:pPr>
        <w:rPr>
          <w:rFonts w:ascii="Arial" w:hAnsi="Arial" w:cs="Arial"/>
          <w:sz w:val="20"/>
          <w:szCs w:val="20"/>
        </w:rPr>
      </w:pPr>
    </w:p>
    <w:p w14:paraId="480A1BDE" w14:textId="77777777" w:rsidR="00BB29ED" w:rsidRPr="00D856C0" w:rsidRDefault="00BB29ED" w:rsidP="00BB29E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D856C0">
        <w:rPr>
          <w:rFonts w:ascii="Arial" w:hAnsi="Arial" w:cs="Arial"/>
          <w:b/>
          <w:sz w:val="20"/>
          <w:szCs w:val="20"/>
        </w:rPr>
        <w:t>Criterios de la evaluación técnica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85"/>
        <w:gridCol w:w="1124"/>
      </w:tblGrid>
      <w:tr w:rsidR="00BB29ED" w:rsidRPr="00D856C0" w14:paraId="7CEAC3DA" w14:textId="77777777" w:rsidTr="00BB29ED">
        <w:tc>
          <w:tcPr>
            <w:tcW w:w="6941" w:type="dxa"/>
            <w:shd w:val="clear" w:color="auto" w:fill="BDD6EE" w:themeFill="accent5" w:themeFillTint="66"/>
          </w:tcPr>
          <w:p w14:paraId="46DBFE0C" w14:textId="77777777" w:rsidR="00BB29ED" w:rsidRPr="00D856C0" w:rsidRDefault="00BB29ED" w:rsidP="004F5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Marco Introductorio (máx. 20 puntos)</w:t>
            </w:r>
          </w:p>
        </w:tc>
        <w:tc>
          <w:tcPr>
            <w:tcW w:w="1285" w:type="dxa"/>
            <w:shd w:val="clear" w:color="auto" w:fill="BDD6EE" w:themeFill="accent5" w:themeFillTint="66"/>
          </w:tcPr>
          <w:p w14:paraId="00ADE981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Puntaje máximo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14:paraId="2AE3B6DB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BB29ED" w:rsidRPr="00D856C0" w14:paraId="09B1CFBD" w14:textId="77777777" w:rsidTr="004F5D70">
        <w:tc>
          <w:tcPr>
            <w:tcW w:w="6941" w:type="dxa"/>
          </w:tcPr>
          <w:p w14:paraId="556874CC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Antecedentes: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Los antecedentes representan una breve síntesis de los estudios previos realizadas y los conceptos teóricos relacionados.</w:t>
            </w:r>
          </w:p>
        </w:tc>
        <w:tc>
          <w:tcPr>
            <w:tcW w:w="1285" w:type="dxa"/>
          </w:tcPr>
          <w:p w14:paraId="23559C3D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265799BE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6AADA04E" w14:textId="77777777" w:rsidTr="004F5D70">
        <w:tc>
          <w:tcPr>
            <w:tcW w:w="6941" w:type="dxa"/>
          </w:tcPr>
          <w:p w14:paraId="057B449B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Planteamiento del problema: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Se delimita claramente el objeto de estudio y la problemática que implica en el ámbito nacional. El problema es original y su abordaje tiene un enfoque científico.</w:t>
            </w:r>
          </w:p>
        </w:tc>
        <w:tc>
          <w:tcPr>
            <w:tcW w:w="1285" w:type="dxa"/>
          </w:tcPr>
          <w:p w14:paraId="65039199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54F589A0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5C8C03A9" w14:textId="77777777" w:rsidTr="004F5D70">
        <w:tc>
          <w:tcPr>
            <w:tcW w:w="6941" w:type="dxa"/>
          </w:tcPr>
          <w:p w14:paraId="21EBC0BB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Justificación, beneficios e impacto: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Se explican los motivos por las cuales se pretende realizar la investigación, su conveniencia y utilidad. Se definen los beneficios y beneficiarios de la investigación y se precisa el tipo de impacto que se pretende generar.</w:t>
            </w:r>
          </w:p>
        </w:tc>
        <w:tc>
          <w:tcPr>
            <w:tcW w:w="1285" w:type="dxa"/>
          </w:tcPr>
          <w:p w14:paraId="6C4D8B17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75DDE44B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79456DE4" w14:textId="77777777" w:rsidTr="004F5D70">
        <w:tc>
          <w:tcPr>
            <w:tcW w:w="6941" w:type="dxa"/>
          </w:tcPr>
          <w:p w14:paraId="02755253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Citas bibliográficas: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El marco introductorio está debidamente referenciado con citas mayormente indirectas (parafraseadas) según las normas APA más recientes.</w:t>
            </w:r>
          </w:p>
        </w:tc>
        <w:tc>
          <w:tcPr>
            <w:tcW w:w="1285" w:type="dxa"/>
          </w:tcPr>
          <w:p w14:paraId="69E3EB27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67C12F6E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669241CE" w14:textId="77777777" w:rsidTr="00BB29ED">
        <w:tc>
          <w:tcPr>
            <w:tcW w:w="6941" w:type="dxa"/>
            <w:shd w:val="clear" w:color="auto" w:fill="DEEAF6" w:themeFill="accent5" w:themeFillTint="33"/>
          </w:tcPr>
          <w:p w14:paraId="7795C959" w14:textId="77777777" w:rsidR="00BB29ED" w:rsidRPr="00D856C0" w:rsidRDefault="00BB29ED" w:rsidP="004F5D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 xml:space="preserve">Marco Introductorio Puntaje Total </w:t>
            </w:r>
          </w:p>
        </w:tc>
        <w:tc>
          <w:tcPr>
            <w:tcW w:w="1285" w:type="dxa"/>
            <w:shd w:val="clear" w:color="auto" w:fill="DEEAF6" w:themeFill="accent5" w:themeFillTint="33"/>
          </w:tcPr>
          <w:p w14:paraId="485A4F8C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4BAA7D35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9ED" w:rsidRPr="00D856C0" w14:paraId="3CA072E5" w14:textId="77777777" w:rsidTr="004F5D70">
        <w:tc>
          <w:tcPr>
            <w:tcW w:w="9350" w:type="dxa"/>
            <w:gridSpan w:val="3"/>
            <w:shd w:val="clear" w:color="auto" w:fill="auto"/>
          </w:tcPr>
          <w:p w14:paraId="13F356BA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Observaciones adicionales del evaluador:</w:t>
            </w:r>
          </w:p>
          <w:p w14:paraId="7952DDB5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0552C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4830B" w14:textId="77777777" w:rsidR="00BB29ED" w:rsidRPr="00D856C0" w:rsidRDefault="00BB29ED" w:rsidP="00BB29E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85"/>
        <w:gridCol w:w="1124"/>
      </w:tblGrid>
      <w:tr w:rsidR="00BB29ED" w:rsidRPr="00D856C0" w14:paraId="072B1D75" w14:textId="77777777" w:rsidTr="00BB29ED">
        <w:tc>
          <w:tcPr>
            <w:tcW w:w="6941" w:type="dxa"/>
            <w:shd w:val="clear" w:color="auto" w:fill="BDD6EE" w:themeFill="accent5" w:themeFillTint="66"/>
          </w:tcPr>
          <w:p w14:paraId="1504449F" w14:textId="77777777" w:rsidR="00BB29ED" w:rsidRPr="00D856C0" w:rsidRDefault="00BB29ED" w:rsidP="004F5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Objetivos (máx. 20 puntos)</w:t>
            </w:r>
          </w:p>
        </w:tc>
        <w:tc>
          <w:tcPr>
            <w:tcW w:w="1285" w:type="dxa"/>
            <w:shd w:val="clear" w:color="auto" w:fill="BDD6EE" w:themeFill="accent5" w:themeFillTint="66"/>
          </w:tcPr>
          <w:p w14:paraId="5FC9328B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Puntaje máximo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14:paraId="44A4F3D5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BB29ED" w:rsidRPr="00D856C0" w14:paraId="23E54F4A" w14:textId="77777777" w:rsidTr="004F5D70">
        <w:tc>
          <w:tcPr>
            <w:tcW w:w="6941" w:type="dxa"/>
          </w:tcPr>
          <w:p w14:paraId="1C15B446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Objetivo general: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Se presenta un solo objetivo general que guarda una coherencia con el título y el problema de investigación y abarca los objetivos específicos.</w:t>
            </w:r>
          </w:p>
        </w:tc>
        <w:tc>
          <w:tcPr>
            <w:tcW w:w="1285" w:type="dxa"/>
          </w:tcPr>
          <w:p w14:paraId="07B19FB3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44484755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2D5B2925" w14:textId="77777777" w:rsidTr="004F5D70">
        <w:tc>
          <w:tcPr>
            <w:tcW w:w="6941" w:type="dxa"/>
          </w:tcPr>
          <w:p w14:paraId="2F1F8155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Objetivos específicos: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Los objetivos específicos representan metas que contribuyen al logro del objetivo general. Se presentan no más que 3 objetivos específicos.</w:t>
            </w:r>
          </w:p>
        </w:tc>
        <w:tc>
          <w:tcPr>
            <w:tcW w:w="1285" w:type="dxa"/>
          </w:tcPr>
          <w:p w14:paraId="66B15D3D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3D52D250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6373A6E0" w14:textId="77777777" w:rsidTr="004F5D70">
        <w:tc>
          <w:tcPr>
            <w:tcW w:w="6941" w:type="dxa"/>
          </w:tcPr>
          <w:p w14:paraId="1D46415E" w14:textId="77777777" w:rsidR="00BB29ED" w:rsidRPr="00D856C0" w:rsidRDefault="00BB29ED" w:rsidP="004F5D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 xml:space="preserve">Objetivos específicos por etapa: </w:t>
            </w:r>
            <w:r w:rsidRPr="00D856C0">
              <w:rPr>
                <w:rFonts w:ascii="Arial" w:hAnsi="Arial" w:cs="Arial"/>
                <w:sz w:val="20"/>
                <w:szCs w:val="20"/>
              </w:rPr>
              <w:t>Los objetivos específicos se repiten en el cronograma de actividades y se plantean con orden lógico según etapa.</w:t>
            </w:r>
          </w:p>
        </w:tc>
        <w:tc>
          <w:tcPr>
            <w:tcW w:w="1285" w:type="dxa"/>
          </w:tcPr>
          <w:p w14:paraId="2B466D38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47D8CE6A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39571B77" w14:textId="77777777" w:rsidTr="004F5D70">
        <w:tc>
          <w:tcPr>
            <w:tcW w:w="6941" w:type="dxa"/>
          </w:tcPr>
          <w:p w14:paraId="66D5CE91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Relación con el tipo y problema de investigación</w:t>
            </w:r>
            <w:r w:rsidRPr="00D856C0">
              <w:rPr>
                <w:rFonts w:ascii="Arial" w:hAnsi="Arial" w:cs="Arial"/>
                <w:sz w:val="20"/>
                <w:szCs w:val="20"/>
              </w:rPr>
              <w:t>: El objetivo general y los objetivos específicos planteados corresponden al tipo de investigación propuesto y tienen relación con el problema de investigación.</w:t>
            </w:r>
          </w:p>
        </w:tc>
        <w:tc>
          <w:tcPr>
            <w:tcW w:w="1285" w:type="dxa"/>
          </w:tcPr>
          <w:p w14:paraId="33627FCC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64CD76E5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3893DB27" w14:textId="77777777" w:rsidTr="00BB29ED">
        <w:tc>
          <w:tcPr>
            <w:tcW w:w="6941" w:type="dxa"/>
            <w:shd w:val="clear" w:color="auto" w:fill="DEEAF6" w:themeFill="accent5" w:themeFillTint="33"/>
          </w:tcPr>
          <w:p w14:paraId="5DC569C3" w14:textId="77777777" w:rsidR="00BB29ED" w:rsidRPr="00D856C0" w:rsidRDefault="00BB29ED" w:rsidP="004F5D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 xml:space="preserve">Objetivos Puntaje Total </w:t>
            </w:r>
          </w:p>
        </w:tc>
        <w:tc>
          <w:tcPr>
            <w:tcW w:w="1285" w:type="dxa"/>
            <w:shd w:val="clear" w:color="auto" w:fill="DEEAF6" w:themeFill="accent5" w:themeFillTint="33"/>
          </w:tcPr>
          <w:p w14:paraId="79774D41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70DBBAA2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9ED" w:rsidRPr="00D856C0" w14:paraId="030103AB" w14:textId="77777777" w:rsidTr="004F5D70">
        <w:tc>
          <w:tcPr>
            <w:tcW w:w="9350" w:type="dxa"/>
            <w:gridSpan w:val="3"/>
            <w:shd w:val="clear" w:color="auto" w:fill="auto"/>
          </w:tcPr>
          <w:p w14:paraId="1B4B3C37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lastRenderedPageBreak/>
              <w:t>Observaciones adicionales del evaluador:</w:t>
            </w:r>
          </w:p>
          <w:p w14:paraId="3051C3AD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C9871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F657B7" w14:textId="77777777" w:rsidR="00BB29ED" w:rsidRPr="00D856C0" w:rsidRDefault="00BB29ED" w:rsidP="00BB29E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85"/>
        <w:gridCol w:w="1124"/>
      </w:tblGrid>
      <w:tr w:rsidR="00BB29ED" w:rsidRPr="00D856C0" w14:paraId="1621E00F" w14:textId="77777777" w:rsidTr="00BB29ED">
        <w:tc>
          <w:tcPr>
            <w:tcW w:w="6941" w:type="dxa"/>
            <w:shd w:val="clear" w:color="auto" w:fill="BDD6EE" w:themeFill="accent5" w:themeFillTint="66"/>
          </w:tcPr>
          <w:p w14:paraId="7D8FE1D8" w14:textId="77777777" w:rsidR="00BB29ED" w:rsidRPr="00D856C0" w:rsidRDefault="00BB29ED" w:rsidP="004F5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Metodología (máx. 20 puntos)</w:t>
            </w:r>
          </w:p>
        </w:tc>
        <w:tc>
          <w:tcPr>
            <w:tcW w:w="1285" w:type="dxa"/>
            <w:shd w:val="clear" w:color="auto" w:fill="BDD6EE" w:themeFill="accent5" w:themeFillTint="66"/>
          </w:tcPr>
          <w:p w14:paraId="13D80E90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Puntaje máximo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14:paraId="62B35DC9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BB29ED" w:rsidRPr="00D856C0" w14:paraId="7F962102" w14:textId="77777777" w:rsidTr="004F5D70">
        <w:tc>
          <w:tcPr>
            <w:tcW w:w="6941" w:type="dxa"/>
          </w:tcPr>
          <w:p w14:paraId="2C9D527A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Tipo de investigación: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Se incluye una descripción clara del diseño de la investigación planteada.</w:t>
            </w:r>
          </w:p>
        </w:tc>
        <w:tc>
          <w:tcPr>
            <w:tcW w:w="1285" w:type="dxa"/>
          </w:tcPr>
          <w:p w14:paraId="2A71E08C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6DC0269C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2D701A9B" w14:textId="77777777" w:rsidTr="004F5D70">
        <w:tc>
          <w:tcPr>
            <w:tcW w:w="6941" w:type="dxa"/>
          </w:tcPr>
          <w:p w14:paraId="3D7D511F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Procedimientos metodológicos: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Se describen detalladamente y con orden lógico todos los métodos que se planean utilizar para abordar cada uno de los objetivos específicos propuestos.</w:t>
            </w:r>
          </w:p>
        </w:tc>
        <w:tc>
          <w:tcPr>
            <w:tcW w:w="1285" w:type="dxa"/>
          </w:tcPr>
          <w:p w14:paraId="0B9DF4CC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4" w:type="dxa"/>
          </w:tcPr>
          <w:p w14:paraId="45C4E41E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44FD48B4" w14:textId="77777777" w:rsidTr="004F5D70">
        <w:tc>
          <w:tcPr>
            <w:tcW w:w="6941" w:type="dxa"/>
          </w:tcPr>
          <w:p w14:paraId="40B97FA1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 xml:space="preserve">Lista de actividades: 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Se enlistan todas las actividades del proyecto en orden lógico y se ubican en el cronograma de actividades según etapa y objetivo específico. </w:t>
            </w:r>
          </w:p>
        </w:tc>
        <w:tc>
          <w:tcPr>
            <w:tcW w:w="1285" w:type="dxa"/>
          </w:tcPr>
          <w:p w14:paraId="27621CBB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79F4F238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1386746B" w14:textId="77777777" w:rsidTr="00BB29ED">
        <w:tc>
          <w:tcPr>
            <w:tcW w:w="6941" w:type="dxa"/>
            <w:shd w:val="clear" w:color="auto" w:fill="DEEAF6" w:themeFill="accent5" w:themeFillTint="33"/>
          </w:tcPr>
          <w:p w14:paraId="43DAECB2" w14:textId="77777777" w:rsidR="00BB29ED" w:rsidRPr="00D856C0" w:rsidRDefault="00BB29ED" w:rsidP="004F5D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 xml:space="preserve">Metodología Puntaje Total </w:t>
            </w:r>
          </w:p>
        </w:tc>
        <w:tc>
          <w:tcPr>
            <w:tcW w:w="1285" w:type="dxa"/>
            <w:shd w:val="clear" w:color="auto" w:fill="DEEAF6" w:themeFill="accent5" w:themeFillTint="33"/>
          </w:tcPr>
          <w:p w14:paraId="40B73132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4EE71E69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9ED" w:rsidRPr="00D856C0" w14:paraId="2D0CF32A" w14:textId="77777777" w:rsidTr="004F5D70">
        <w:tc>
          <w:tcPr>
            <w:tcW w:w="9350" w:type="dxa"/>
            <w:gridSpan w:val="3"/>
            <w:shd w:val="clear" w:color="auto" w:fill="auto"/>
          </w:tcPr>
          <w:p w14:paraId="282CF148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Observaciones adicionales del evaluador:</w:t>
            </w:r>
          </w:p>
          <w:p w14:paraId="5F312AC6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2E30A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D967E6" w14:textId="77777777" w:rsidR="00BB29ED" w:rsidRPr="00D856C0" w:rsidRDefault="00BB29ED" w:rsidP="00BB29E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85"/>
        <w:gridCol w:w="1124"/>
      </w:tblGrid>
      <w:tr w:rsidR="00BB29ED" w:rsidRPr="00D856C0" w14:paraId="64C48171" w14:textId="77777777" w:rsidTr="00BB29ED">
        <w:tc>
          <w:tcPr>
            <w:tcW w:w="6941" w:type="dxa"/>
            <w:shd w:val="clear" w:color="auto" w:fill="BDD6EE" w:themeFill="accent5" w:themeFillTint="66"/>
          </w:tcPr>
          <w:p w14:paraId="0373D400" w14:textId="77777777" w:rsidR="00BB29ED" w:rsidRPr="00D856C0" w:rsidRDefault="00BB29ED" w:rsidP="004F5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Resultados Esperados y Estrategias de Divulgación (máx. 20 puntos)</w:t>
            </w:r>
          </w:p>
        </w:tc>
        <w:tc>
          <w:tcPr>
            <w:tcW w:w="1285" w:type="dxa"/>
            <w:shd w:val="clear" w:color="auto" w:fill="BDD6EE" w:themeFill="accent5" w:themeFillTint="66"/>
          </w:tcPr>
          <w:p w14:paraId="0D98B7A1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Puntaje máximo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14:paraId="36C954BC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BB29ED" w:rsidRPr="00D856C0" w14:paraId="155B9379" w14:textId="77777777" w:rsidTr="004F5D70">
        <w:tc>
          <w:tcPr>
            <w:tcW w:w="6941" w:type="dxa"/>
          </w:tcPr>
          <w:p w14:paraId="61A6C163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Resultados esperados: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Los resultados esperados representan productos tangibles, alcanzables y entregables, propios de una investigación científica </w:t>
            </w:r>
          </w:p>
        </w:tc>
        <w:tc>
          <w:tcPr>
            <w:tcW w:w="1285" w:type="dxa"/>
          </w:tcPr>
          <w:p w14:paraId="5555DE09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4" w:type="dxa"/>
          </w:tcPr>
          <w:p w14:paraId="5A33EEC3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5B48EBC2" w14:textId="77777777" w:rsidTr="004F5D70">
        <w:tc>
          <w:tcPr>
            <w:tcW w:w="6941" w:type="dxa"/>
          </w:tcPr>
          <w:p w14:paraId="75353A42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Resultados esperados por etapa: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Los resultados esperados se repiten en el cronograma de actividades y se ubican en orden lógico según la etapa y objetivo especifico respectivo.</w:t>
            </w:r>
          </w:p>
        </w:tc>
        <w:tc>
          <w:tcPr>
            <w:tcW w:w="1285" w:type="dxa"/>
          </w:tcPr>
          <w:p w14:paraId="1608E3C0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6E15F445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2B140FA6" w14:textId="77777777" w:rsidTr="004F5D70">
        <w:tc>
          <w:tcPr>
            <w:tcW w:w="6941" w:type="dxa"/>
          </w:tcPr>
          <w:p w14:paraId="17895283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Estrategias de divulgación: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Las estrategias de divulgación seleccionadas son apropiadas para divulgar efectivamente los resultados esperados del proyecto. </w:t>
            </w:r>
          </w:p>
        </w:tc>
        <w:tc>
          <w:tcPr>
            <w:tcW w:w="1285" w:type="dxa"/>
          </w:tcPr>
          <w:p w14:paraId="0A2F27B0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4E1231FA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6DD232AA" w14:textId="77777777" w:rsidTr="00BB29ED">
        <w:tc>
          <w:tcPr>
            <w:tcW w:w="6941" w:type="dxa"/>
            <w:shd w:val="clear" w:color="auto" w:fill="DEEAF6" w:themeFill="accent5" w:themeFillTint="33"/>
          </w:tcPr>
          <w:p w14:paraId="3BA92640" w14:textId="77777777" w:rsidR="00BB29ED" w:rsidRPr="00D856C0" w:rsidRDefault="00BB29ED" w:rsidP="004F5D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 xml:space="preserve">Resultados Esperados y Estrategias de Divulgación Puntaje Total </w:t>
            </w:r>
          </w:p>
        </w:tc>
        <w:tc>
          <w:tcPr>
            <w:tcW w:w="1285" w:type="dxa"/>
            <w:shd w:val="clear" w:color="auto" w:fill="DEEAF6" w:themeFill="accent5" w:themeFillTint="33"/>
          </w:tcPr>
          <w:p w14:paraId="632D4202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5A4A41FB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9ED" w:rsidRPr="00D856C0" w14:paraId="67E39167" w14:textId="77777777" w:rsidTr="004F5D70">
        <w:tc>
          <w:tcPr>
            <w:tcW w:w="9350" w:type="dxa"/>
            <w:gridSpan w:val="3"/>
            <w:shd w:val="clear" w:color="auto" w:fill="auto"/>
          </w:tcPr>
          <w:p w14:paraId="33EEA6F5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Observaciones adicionales del evaluador:</w:t>
            </w:r>
          </w:p>
          <w:p w14:paraId="6587E0F0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D5285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4E1B80" w14:textId="77777777" w:rsidR="00BB29ED" w:rsidRPr="00D856C0" w:rsidRDefault="00BB29ED" w:rsidP="00BB29E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85"/>
        <w:gridCol w:w="1124"/>
      </w:tblGrid>
      <w:tr w:rsidR="00BB29ED" w:rsidRPr="00D856C0" w14:paraId="5596C6B6" w14:textId="77777777" w:rsidTr="00BB29ED">
        <w:tc>
          <w:tcPr>
            <w:tcW w:w="6941" w:type="dxa"/>
            <w:shd w:val="clear" w:color="auto" w:fill="BDD6EE" w:themeFill="accent5" w:themeFillTint="66"/>
          </w:tcPr>
          <w:p w14:paraId="6F81B35F" w14:textId="77777777" w:rsidR="00BB29ED" w:rsidRPr="00D856C0" w:rsidRDefault="00BB29ED" w:rsidP="004F5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Cronograma de Actividades y Presupuesto (máx. 20 puntos)</w:t>
            </w:r>
          </w:p>
        </w:tc>
        <w:tc>
          <w:tcPr>
            <w:tcW w:w="1285" w:type="dxa"/>
            <w:shd w:val="clear" w:color="auto" w:fill="BDD6EE" w:themeFill="accent5" w:themeFillTint="66"/>
          </w:tcPr>
          <w:p w14:paraId="5DCB345A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Puntaje máximo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14:paraId="57A44FD0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BB29ED" w:rsidRPr="00D856C0" w14:paraId="7EF2FB43" w14:textId="77777777" w:rsidTr="004F5D70">
        <w:tc>
          <w:tcPr>
            <w:tcW w:w="6941" w:type="dxa"/>
          </w:tcPr>
          <w:p w14:paraId="14522064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Cronograma de actividades: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Las etapas planteadas y el cronograma de actividades tienen una secuencia lógica y están acorde con la planificación general del proyecto para garantizar una ejecución en un máximo de 24 meses.</w:t>
            </w:r>
          </w:p>
        </w:tc>
        <w:tc>
          <w:tcPr>
            <w:tcW w:w="1285" w:type="dxa"/>
          </w:tcPr>
          <w:p w14:paraId="2DB161DD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4" w:type="dxa"/>
          </w:tcPr>
          <w:p w14:paraId="09042458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1DD0827B" w14:textId="77777777" w:rsidTr="004F5D70">
        <w:tc>
          <w:tcPr>
            <w:tcW w:w="6941" w:type="dxa"/>
          </w:tcPr>
          <w:p w14:paraId="4A9E3B7D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i/>
                <w:sz w:val="20"/>
                <w:szCs w:val="20"/>
              </w:rPr>
              <w:t>Presupuesto:</w:t>
            </w:r>
            <w:r w:rsidRPr="00D856C0">
              <w:rPr>
                <w:rFonts w:ascii="Arial" w:hAnsi="Arial" w:cs="Arial"/>
                <w:sz w:val="20"/>
                <w:szCs w:val="20"/>
              </w:rPr>
              <w:t xml:space="preserve"> El presupuesto sugerido está acorde con la planificación general del proyecto para garantizar una ejecución en un máximo de 24 meses.</w:t>
            </w:r>
          </w:p>
        </w:tc>
        <w:tc>
          <w:tcPr>
            <w:tcW w:w="1285" w:type="dxa"/>
          </w:tcPr>
          <w:p w14:paraId="335D17E2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4" w:type="dxa"/>
          </w:tcPr>
          <w:p w14:paraId="1569FB0B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6FD91AF6" w14:textId="77777777" w:rsidTr="00BB29ED">
        <w:tc>
          <w:tcPr>
            <w:tcW w:w="6941" w:type="dxa"/>
            <w:shd w:val="clear" w:color="auto" w:fill="DEEAF6" w:themeFill="accent5" w:themeFillTint="33"/>
          </w:tcPr>
          <w:p w14:paraId="632A65F9" w14:textId="77777777" w:rsidR="00BB29ED" w:rsidRPr="00D856C0" w:rsidRDefault="00BB29ED" w:rsidP="004F5D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 xml:space="preserve">Cronograma de Actividades y Presupuesto Puntaje Total </w:t>
            </w:r>
          </w:p>
        </w:tc>
        <w:tc>
          <w:tcPr>
            <w:tcW w:w="1285" w:type="dxa"/>
            <w:shd w:val="clear" w:color="auto" w:fill="DEEAF6" w:themeFill="accent5" w:themeFillTint="33"/>
          </w:tcPr>
          <w:p w14:paraId="6C96F19F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75C05DBD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9ED" w:rsidRPr="00D856C0" w14:paraId="0EF57AAA" w14:textId="77777777" w:rsidTr="004F5D70">
        <w:tc>
          <w:tcPr>
            <w:tcW w:w="9350" w:type="dxa"/>
            <w:gridSpan w:val="3"/>
            <w:shd w:val="clear" w:color="auto" w:fill="auto"/>
          </w:tcPr>
          <w:p w14:paraId="76EC4095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Observaciones adicionales del evaluador:</w:t>
            </w:r>
          </w:p>
          <w:p w14:paraId="60767FA6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BF652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F7B2F" w14:textId="77777777" w:rsidR="00BB29ED" w:rsidRPr="00D856C0" w:rsidRDefault="00BB29ED" w:rsidP="00BB29ED">
      <w:pPr>
        <w:rPr>
          <w:rFonts w:ascii="Arial" w:hAnsi="Arial" w:cs="Arial"/>
          <w:b/>
          <w:sz w:val="20"/>
          <w:szCs w:val="20"/>
        </w:rPr>
      </w:pPr>
    </w:p>
    <w:p w14:paraId="21D5B974" w14:textId="77777777" w:rsidR="00BB29ED" w:rsidRPr="00D856C0" w:rsidRDefault="00BB29ED" w:rsidP="00BB29ED">
      <w:pPr>
        <w:rPr>
          <w:rFonts w:ascii="Arial" w:hAnsi="Arial" w:cs="Arial"/>
          <w:b/>
          <w:sz w:val="20"/>
          <w:szCs w:val="20"/>
        </w:rPr>
      </w:pPr>
      <w:r w:rsidRPr="00D856C0">
        <w:rPr>
          <w:rFonts w:ascii="Arial" w:hAnsi="Arial" w:cs="Arial"/>
          <w:b/>
          <w:sz w:val="20"/>
          <w:szCs w:val="20"/>
        </w:rPr>
        <w:br w:type="page"/>
      </w:r>
    </w:p>
    <w:p w14:paraId="105C426D" w14:textId="77777777" w:rsidR="00BB29ED" w:rsidRPr="00D856C0" w:rsidRDefault="00BB29ED" w:rsidP="00BB29E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85"/>
        <w:gridCol w:w="1124"/>
      </w:tblGrid>
      <w:tr w:rsidR="00BB29ED" w:rsidRPr="00D856C0" w14:paraId="2BE2ACC4" w14:textId="77777777" w:rsidTr="00BB29ED">
        <w:tc>
          <w:tcPr>
            <w:tcW w:w="6941" w:type="dxa"/>
            <w:shd w:val="clear" w:color="auto" w:fill="BDD6EE" w:themeFill="accent5" w:themeFillTint="66"/>
          </w:tcPr>
          <w:p w14:paraId="521CACD2" w14:textId="77777777" w:rsidR="00BB29ED" w:rsidRPr="00D856C0" w:rsidRDefault="00BB29ED" w:rsidP="004F5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Resumen de la Evaluación Técnica</w:t>
            </w:r>
          </w:p>
        </w:tc>
        <w:tc>
          <w:tcPr>
            <w:tcW w:w="1285" w:type="dxa"/>
            <w:shd w:val="clear" w:color="auto" w:fill="BDD6EE" w:themeFill="accent5" w:themeFillTint="66"/>
          </w:tcPr>
          <w:p w14:paraId="311EE4C2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Puntaje máximo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14:paraId="093AB29B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BB29ED" w:rsidRPr="00D856C0" w14:paraId="14EFA81E" w14:textId="77777777" w:rsidTr="004F5D70">
        <w:tc>
          <w:tcPr>
            <w:tcW w:w="6941" w:type="dxa"/>
          </w:tcPr>
          <w:p w14:paraId="320AA77B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Puntaje Total Marco Introductorio</w:t>
            </w:r>
          </w:p>
        </w:tc>
        <w:tc>
          <w:tcPr>
            <w:tcW w:w="1285" w:type="dxa"/>
          </w:tcPr>
          <w:p w14:paraId="5DC7F013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4" w:type="dxa"/>
          </w:tcPr>
          <w:p w14:paraId="5A51F34D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791A2939" w14:textId="77777777" w:rsidTr="004F5D70">
        <w:tc>
          <w:tcPr>
            <w:tcW w:w="6941" w:type="dxa"/>
          </w:tcPr>
          <w:p w14:paraId="491143E4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Puntaje Total Objetivos</w:t>
            </w:r>
          </w:p>
        </w:tc>
        <w:tc>
          <w:tcPr>
            <w:tcW w:w="1285" w:type="dxa"/>
          </w:tcPr>
          <w:p w14:paraId="36665620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4" w:type="dxa"/>
          </w:tcPr>
          <w:p w14:paraId="0F02CA5E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52B4142B" w14:textId="77777777" w:rsidTr="004F5D70">
        <w:tc>
          <w:tcPr>
            <w:tcW w:w="6941" w:type="dxa"/>
          </w:tcPr>
          <w:p w14:paraId="7BAC6EEF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Puntaje Total Metodología</w:t>
            </w:r>
          </w:p>
        </w:tc>
        <w:tc>
          <w:tcPr>
            <w:tcW w:w="1285" w:type="dxa"/>
          </w:tcPr>
          <w:p w14:paraId="2128B126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4" w:type="dxa"/>
          </w:tcPr>
          <w:p w14:paraId="3120CF0E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69E23DBB" w14:textId="77777777" w:rsidTr="004F5D70">
        <w:tc>
          <w:tcPr>
            <w:tcW w:w="6941" w:type="dxa"/>
          </w:tcPr>
          <w:p w14:paraId="6176856B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Puntaje Total Resultados Esperados y Estrategias de Divulgación</w:t>
            </w:r>
          </w:p>
        </w:tc>
        <w:tc>
          <w:tcPr>
            <w:tcW w:w="1285" w:type="dxa"/>
          </w:tcPr>
          <w:p w14:paraId="1AE944DF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4" w:type="dxa"/>
          </w:tcPr>
          <w:p w14:paraId="0203E12D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042BD4D4" w14:textId="77777777" w:rsidTr="004F5D70">
        <w:tc>
          <w:tcPr>
            <w:tcW w:w="6941" w:type="dxa"/>
          </w:tcPr>
          <w:p w14:paraId="27672C98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Puntaje Cronograma de Actividades y Presupuesto</w:t>
            </w:r>
          </w:p>
        </w:tc>
        <w:tc>
          <w:tcPr>
            <w:tcW w:w="1285" w:type="dxa"/>
          </w:tcPr>
          <w:p w14:paraId="3C267ECA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4" w:type="dxa"/>
          </w:tcPr>
          <w:p w14:paraId="2BDACE5F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3B40504F" w14:textId="77777777" w:rsidTr="00BB29ED">
        <w:tc>
          <w:tcPr>
            <w:tcW w:w="6941" w:type="dxa"/>
            <w:shd w:val="clear" w:color="auto" w:fill="DEEAF6" w:themeFill="accent5" w:themeFillTint="33"/>
          </w:tcPr>
          <w:p w14:paraId="209072FA" w14:textId="77777777" w:rsidR="00BB29ED" w:rsidRPr="00D856C0" w:rsidRDefault="00BB29ED" w:rsidP="004F5D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 xml:space="preserve">PUNTAJE GLOBAL </w:t>
            </w:r>
          </w:p>
        </w:tc>
        <w:tc>
          <w:tcPr>
            <w:tcW w:w="1285" w:type="dxa"/>
            <w:shd w:val="clear" w:color="auto" w:fill="DEEAF6" w:themeFill="accent5" w:themeFillTint="33"/>
          </w:tcPr>
          <w:p w14:paraId="6097AFDE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3642C9B1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9ED" w:rsidRPr="00D856C0" w14:paraId="4F748C89" w14:textId="77777777" w:rsidTr="004F5D70">
        <w:tc>
          <w:tcPr>
            <w:tcW w:w="9350" w:type="dxa"/>
            <w:gridSpan w:val="3"/>
            <w:shd w:val="clear" w:color="auto" w:fill="auto"/>
          </w:tcPr>
          <w:p w14:paraId="2D55CBB4" w14:textId="77777777" w:rsidR="00BB29ED" w:rsidRPr="00D856C0" w:rsidRDefault="00BB29ED" w:rsidP="004F5D70">
            <w:pPr>
              <w:rPr>
                <w:rFonts w:ascii="Arial" w:hAnsi="Arial" w:cs="Arial"/>
                <w:sz w:val="14"/>
                <w:szCs w:val="14"/>
              </w:rPr>
            </w:pPr>
            <w:r w:rsidRPr="00D856C0">
              <w:rPr>
                <w:rFonts w:ascii="Arial" w:hAnsi="Arial" w:cs="Arial"/>
                <w:sz w:val="14"/>
                <w:szCs w:val="14"/>
              </w:rPr>
              <w:t>Observaciones: La propuesta debe alcanzar un mínimo de 70 puntos para poder ser aceptada. Los evaluadores pueden exigir correcciones y ajustes antes de proceder con la aceptación de la propuesta de investigación. Una propuesta con puntajes menores a 70 será rechazada, pero dicha propuesta puede ser presentada nuevamente, siempre y cuando se realizan reestructuraciones considerables al texto.</w:t>
            </w:r>
          </w:p>
        </w:tc>
      </w:tr>
    </w:tbl>
    <w:p w14:paraId="45403CEF" w14:textId="77777777" w:rsidR="00BB29ED" w:rsidRPr="00D856C0" w:rsidRDefault="00BB29ED" w:rsidP="00BB29ED">
      <w:pPr>
        <w:rPr>
          <w:rFonts w:ascii="Arial" w:hAnsi="Arial" w:cs="Arial"/>
          <w:b/>
          <w:sz w:val="20"/>
          <w:szCs w:val="20"/>
        </w:rPr>
      </w:pPr>
    </w:p>
    <w:p w14:paraId="4C6E7C82" w14:textId="77777777" w:rsidR="00BB29ED" w:rsidRPr="00D856C0" w:rsidRDefault="00BB29ED" w:rsidP="00BB29E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D856C0">
        <w:rPr>
          <w:rFonts w:ascii="Arial" w:hAnsi="Arial" w:cs="Arial"/>
          <w:b/>
          <w:sz w:val="20"/>
          <w:szCs w:val="20"/>
        </w:rPr>
        <w:t>Riesgos potenciales de la propuesta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19"/>
        <w:gridCol w:w="754"/>
        <w:gridCol w:w="851"/>
        <w:gridCol w:w="3827"/>
      </w:tblGrid>
      <w:tr w:rsidR="00BB29ED" w:rsidRPr="00D856C0" w14:paraId="1F790B18" w14:textId="77777777" w:rsidTr="00BB29ED">
        <w:tc>
          <w:tcPr>
            <w:tcW w:w="3919" w:type="dxa"/>
            <w:shd w:val="clear" w:color="auto" w:fill="BDD6EE" w:themeFill="accent5" w:themeFillTint="66"/>
          </w:tcPr>
          <w:p w14:paraId="45AB5F58" w14:textId="77777777" w:rsidR="00BB29ED" w:rsidRPr="00D856C0" w:rsidRDefault="00BB29ED" w:rsidP="004F5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Riesgo Potencial</w:t>
            </w:r>
          </w:p>
        </w:tc>
        <w:tc>
          <w:tcPr>
            <w:tcW w:w="754" w:type="dxa"/>
            <w:shd w:val="clear" w:color="auto" w:fill="BDD6EE" w:themeFill="accent5" w:themeFillTint="66"/>
          </w:tcPr>
          <w:p w14:paraId="5A757DD2" w14:textId="77777777" w:rsidR="00BB29ED" w:rsidRPr="00D856C0" w:rsidRDefault="00BB29ED" w:rsidP="004F5D70">
            <w:pPr>
              <w:ind w:left="-398" w:firstLine="3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6868CCBC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827" w:type="dxa"/>
            <w:shd w:val="clear" w:color="auto" w:fill="BDD6EE" w:themeFill="accent5" w:themeFillTint="66"/>
          </w:tcPr>
          <w:p w14:paraId="17833445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Observaciones del evaluador y posibles medidas de mitigación</w:t>
            </w:r>
          </w:p>
        </w:tc>
      </w:tr>
      <w:tr w:rsidR="00BB29ED" w:rsidRPr="00D856C0" w14:paraId="009CEB6B" w14:textId="77777777" w:rsidTr="004F5D70">
        <w:tc>
          <w:tcPr>
            <w:tcW w:w="3919" w:type="dxa"/>
          </w:tcPr>
          <w:p w14:paraId="01AB4AE6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Impacto ambiental nocivo</w:t>
            </w:r>
          </w:p>
        </w:tc>
        <w:tc>
          <w:tcPr>
            <w:tcW w:w="754" w:type="dxa"/>
          </w:tcPr>
          <w:p w14:paraId="23650F5B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0AD991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4999C4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6EC20208" w14:textId="77777777" w:rsidTr="004F5D70">
        <w:tc>
          <w:tcPr>
            <w:tcW w:w="3919" w:type="dxa"/>
          </w:tcPr>
          <w:p w14:paraId="1F001B0D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Conflicto con principios éticos y/o bioéticos</w:t>
            </w:r>
          </w:p>
        </w:tc>
        <w:tc>
          <w:tcPr>
            <w:tcW w:w="754" w:type="dxa"/>
          </w:tcPr>
          <w:p w14:paraId="621A7785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681EB1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6E47B7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58958569" w14:textId="77777777" w:rsidTr="004F5D70">
        <w:tc>
          <w:tcPr>
            <w:tcW w:w="3919" w:type="dxa"/>
          </w:tcPr>
          <w:p w14:paraId="23D4E2D8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 xml:space="preserve">Apropiación indebida de trabajo ajeno </w:t>
            </w:r>
          </w:p>
        </w:tc>
        <w:tc>
          <w:tcPr>
            <w:tcW w:w="754" w:type="dxa"/>
          </w:tcPr>
          <w:p w14:paraId="390F4EB6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4B7895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5DA526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37B8ED98" w14:textId="77777777" w:rsidTr="004F5D70">
        <w:tc>
          <w:tcPr>
            <w:tcW w:w="3919" w:type="dxa"/>
          </w:tcPr>
          <w:p w14:paraId="7B2BE87B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Acciones ilegales o impropias</w:t>
            </w:r>
          </w:p>
        </w:tc>
        <w:tc>
          <w:tcPr>
            <w:tcW w:w="754" w:type="dxa"/>
          </w:tcPr>
          <w:p w14:paraId="5E82A0A1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593AB2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2DA251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1373E873" w14:textId="77777777" w:rsidTr="004F5D70">
        <w:tc>
          <w:tcPr>
            <w:tcW w:w="3919" w:type="dxa"/>
          </w:tcPr>
          <w:p w14:paraId="4C7FB6E9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Otros riesgos (técnicos, financieros, sociales, políticos, entre otros)</w:t>
            </w:r>
          </w:p>
        </w:tc>
        <w:tc>
          <w:tcPr>
            <w:tcW w:w="754" w:type="dxa"/>
          </w:tcPr>
          <w:p w14:paraId="5A98E88D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1E563F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DF6D61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93ED2" w14:textId="77777777" w:rsidR="00BB29ED" w:rsidRPr="00D856C0" w:rsidRDefault="00BB29ED" w:rsidP="00BB29ED">
      <w:pPr>
        <w:rPr>
          <w:rFonts w:ascii="Arial" w:hAnsi="Arial" w:cs="Arial"/>
          <w:sz w:val="20"/>
          <w:szCs w:val="20"/>
        </w:rPr>
      </w:pPr>
    </w:p>
    <w:p w14:paraId="57DBDD39" w14:textId="77777777" w:rsidR="00BB29ED" w:rsidRPr="00D856C0" w:rsidRDefault="00BB29ED" w:rsidP="00BB29E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D856C0">
        <w:rPr>
          <w:rFonts w:ascii="Arial" w:hAnsi="Arial" w:cs="Arial"/>
          <w:b/>
          <w:sz w:val="20"/>
          <w:szCs w:val="20"/>
        </w:rPr>
        <w:t>Declaración del evaluador</w:t>
      </w: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7792"/>
        <w:gridCol w:w="709"/>
        <w:gridCol w:w="851"/>
      </w:tblGrid>
      <w:tr w:rsidR="00BB29ED" w:rsidRPr="00D856C0" w14:paraId="3E1E3DBB" w14:textId="77777777" w:rsidTr="00BB29ED">
        <w:tc>
          <w:tcPr>
            <w:tcW w:w="7792" w:type="dxa"/>
            <w:shd w:val="clear" w:color="auto" w:fill="BDD6EE" w:themeFill="accent5" w:themeFillTint="66"/>
          </w:tcPr>
          <w:p w14:paraId="28C2B2DE" w14:textId="77777777" w:rsidR="00BB29ED" w:rsidRPr="00D856C0" w:rsidRDefault="00BB29ED" w:rsidP="004F5D70">
            <w:pPr>
              <w:tabs>
                <w:tab w:val="right" w:pos="343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Conflicto de Intereses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5054BC59" w14:textId="77777777" w:rsidR="00BB29ED" w:rsidRPr="00D856C0" w:rsidRDefault="00BB29ED" w:rsidP="004F5D70">
            <w:pPr>
              <w:ind w:left="-398" w:firstLine="3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5DCA8A08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6C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BB29ED" w:rsidRPr="00D856C0" w14:paraId="48CF936E" w14:textId="77777777" w:rsidTr="004F5D70">
        <w:tc>
          <w:tcPr>
            <w:tcW w:w="7792" w:type="dxa"/>
          </w:tcPr>
          <w:p w14:paraId="29330D32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¿El evaluador expresa que existe un conflicto de intereses con la presente propuesta?</w:t>
            </w:r>
          </w:p>
        </w:tc>
        <w:tc>
          <w:tcPr>
            <w:tcW w:w="709" w:type="dxa"/>
          </w:tcPr>
          <w:p w14:paraId="268DFDF9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5505E3" w14:textId="77777777" w:rsidR="00BB29ED" w:rsidRPr="00D856C0" w:rsidRDefault="00BB29ED" w:rsidP="004F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6071DA1C" w14:textId="77777777" w:rsidTr="004F5D70">
        <w:tc>
          <w:tcPr>
            <w:tcW w:w="9352" w:type="dxa"/>
            <w:gridSpan w:val="3"/>
          </w:tcPr>
          <w:p w14:paraId="5E57C51E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  <w:r w:rsidRPr="00D856C0">
              <w:rPr>
                <w:rFonts w:ascii="Arial" w:hAnsi="Arial" w:cs="Arial"/>
                <w:sz w:val="20"/>
                <w:szCs w:val="20"/>
              </w:rPr>
              <w:t>En caso afirmativo explique su punto de vista:</w:t>
            </w:r>
          </w:p>
          <w:p w14:paraId="6831E7CA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60CB1" w14:textId="77777777" w:rsidR="00BB29ED" w:rsidRPr="00D856C0" w:rsidRDefault="00BB29ED" w:rsidP="004F5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9ED" w:rsidRPr="00D856C0" w14:paraId="67E94D67" w14:textId="77777777" w:rsidTr="004F5D70">
        <w:tc>
          <w:tcPr>
            <w:tcW w:w="9352" w:type="dxa"/>
            <w:gridSpan w:val="3"/>
          </w:tcPr>
          <w:p w14:paraId="0AC94F06" w14:textId="77777777" w:rsidR="00BB29ED" w:rsidRPr="00D856C0" w:rsidRDefault="00BB29ED" w:rsidP="004F5D70">
            <w:pPr>
              <w:rPr>
                <w:rFonts w:ascii="Arial" w:hAnsi="Arial" w:cs="Arial"/>
                <w:sz w:val="14"/>
                <w:szCs w:val="14"/>
              </w:rPr>
            </w:pPr>
            <w:r w:rsidRPr="00D856C0">
              <w:rPr>
                <w:rFonts w:ascii="Arial" w:hAnsi="Arial" w:cs="Arial"/>
                <w:sz w:val="14"/>
                <w:szCs w:val="14"/>
              </w:rPr>
              <w:t xml:space="preserve">Observaciones: El conflicto de intereses para el evaluador surge cuando el resultado de la evaluación de una propuesta de investigación puede tener un efecto positivo o negativo (directo o indirecto) para el evaluador. Aplica en casos que pueden afectar el juicio objetivo de una evaluación imparcial, por ejemplo: cuando hay un parentesco familiar entre evaluador y proponente, cuando hay o hubo una relación como asesor de proyecto y/o estudiante de tesis, cuando hay o hubo una relación de negocios o profesional tal como una relación colaborativa de investigación en los últimos 4 años, cuando hay o hubo una relación de amistad personal cercana o enemistad. </w:t>
            </w:r>
          </w:p>
        </w:tc>
      </w:tr>
    </w:tbl>
    <w:p w14:paraId="7C4B5968" w14:textId="77777777" w:rsidR="00BB29ED" w:rsidRPr="00D856C0" w:rsidRDefault="00BB29ED" w:rsidP="00BB29ED">
      <w:pPr>
        <w:rPr>
          <w:rFonts w:ascii="Arial" w:hAnsi="Arial" w:cs="Arial"/>
          <w:sz w:val="20"/>
          <w:szCs w:val="20"/>
        </w:rPr>
      </w:pPr>
    </w:p>
    <w:p w14:paraId="71B1E7AF" w14:textId="77777777" w:rsidR="00BB29ED" w:rsidRPr="00D856C0" w:rsidRDefault="00BB29ED" w:rsidP="00BB29ED">
      <w:pPr>
        <w:rPr>
          <w:rFonts w:ascii="Arial" w:hAnsi="Arial" w:cs="Arial"/>
          <w:sz w:val="20"/>
          <w:szCs w:val="20"/>
        </w:rPr>
      </w:pPr>
    </w:p>
    <w:p w14:paraId="51121CFC" w14:textId="77777777" w:rsidR="00BB29ED" w:rsidRPr="00D856C0" w:rsidRDefault="00BB29ED" w:rsidP="00BB29ED">
      <w:pPr>
        <w:rPr>
          <w:rFonts w:ascii="Arial" w:hAnsi="Arial" w:cs="Arial"/>
          <w:sz w:val="20"/>
          <w:szCs w:val="20"/>
        </w:rPr>
      </w:pPr>
    </w:p>
    <w:p w14:paraId="3EEEC57D" w14:textId="77777777" w:rsidR="00BB29ED" w:rsidRPr="00D856C0" w:rsidRDefault="00BB29ED" w:rsidP="00BB29ED">
      <w:pPr>
        <w:rPr>
          <w:rFonts w:ascii="Arial" w:hAnsi="Arial" w:cs="Arial"/>
          <w:sz w:val="20"/>
          <w:szCs w:val="20"/>
        </w:rPr>
      </w:pPr>
    </w:p>
    <w:p w14:paraId="691B335C" w14:textId="77777777" w:rsidR="00BB29ED" w:rsidRPr="00D856C0" w:rsidRDefault="00BB29ED" w:rsidP="00BB29ED">
      <w:pPr>
        <w:tabs>
          <w:tab w:val="left" w:pos="709"/>
          <w:tab w:val="left" w:leader="underscore" w:pos="4962"/>
          <w:tab w:val="left" w:pos="5670"/>
          <w:tab w:val="left" w:leader="underscore" w:pos="8789"/>
        </w:tabs>
        <w:rPr>
          <w:rFonts w:ascii="Arial" w:hAnsi="Arial" w:cs="Arial"/>
          <w:sz w:val="20"/>
          <w:szCs w:val="20"/>
        </w:rPr>
      </w:pPr>
      <w:r w:rsidRPr="00D856C0">
        <w:rPr>
          <w:rFonts w:ascii="Arial" w:hAnsi="Arial" w:cs="Arial"/>
          <w:sz w:val="20"/>
          <w:szCs w:val="20"/>
        </w:rPr>
        <w:tab/>
      </w:r>
      <w:r w:rsidRPr="00D856C0">
        <w:rPr>
          <w:rFonts w:ascii="Arial" w:hAnsi="Arial" w:cs="Arial"/>
          <w:sz w:val="20"/>
          <w:szCs w:val="20"/>
        </w:rPr>
        <w:tab/>
      </w:r>
      <w:r w:rsidRPr="00D856C0">
        <w:rPr>
          <w:rFonts w:ascii="Arial" w:hAnsi="Arial" w:cs="Arial"/>
          <w:sz w:val="20"/>
          <w:szCs w:val="20"/>
        </w:rPr>
        <w:tab/>
      </w:r>
      <w:r w:rsidRPr="00D856C0">
        <w:rPr>
          <w:rFonts w:ascii="Arial" w:hAnsi="Arial" w:cs="Arial"/>
          <w:sz w:val="20"/>
          <w:szCs w:val="20"/>
        </w:rPr>
        <w:tab/>
      </w:r>
    </w:p>
    <w:p w14:paraId="538E404A" w14:textId="77777777" w:rsidR="00BB29ED" w:rsidRPr="00D856C0" w:rsidRDefault="00BB29ED" w:rsidP="00BB29ED">
      <w:pPr>
        <w:rPr>
          <w:rFonts w:ascii="Arial" w:hAnsi="Arial" w:cs="Arial"/>
          <w:sz w:val="20"/>
          <w:szCs w:val="20"/>
        </w:rPr>
      </w:pPr>
      <w:r w:rsidRPr="00D856C0">
        <w:rPr>
          <w:rFonts w:ascii="Arial" w:hAnsi="Arial" w:cs="Arial"/>
          <w:sz w:val="20"/>
          <w:szCs w:val="20"/>
        </w:rPr>
        <w:tab/>
      </w:r>
      <w:r w:rsidRPr="00D856C0">
        <w:rPr>
          <w:rFonts w:ascii="Arial" w:hAnsi="Arial" w:cs="Arial"/>
          <w:sz w:val="20"/>
          <w:szCs w:val="20"/>
        </w:rPr>
        <w:tab/>
      </w:r>
      <w:r w:rsidRPr="00D856C0">
        <w:rPr>
          <w:rFonts w:ascii="Arial" w:hAnsi="Arial" w:cs="Arial"/>
          <w:sz w:val="20"/>
          <w:szCs w:val="20"/>
        </w:rPr>
        <w:tab/>
        <w:t>Firma Evaluador</w:t>
      </w:r>
      <w:r w:rsidRPr="00D856C0">
        <w:rPr>
          <w:rFonts w:ascii="Arial" w:hAnsi="Arial" w:cs="Arial"/>
          <w:sz w:val="20"/>
          <w:szCs w:val="20"/>
        </w:rPr>
        <w:tab/>
      </w:r>
      <w:r w:rsidRPr="00D856C0">
        <w:rPr>
          <w:rFonts w:ascii="Arial" w:hAnsi="Arial" w:cs="Arial"/>
          <w:sz w:val="20"/>
          <w:szCs w:val="20"/>
        </w:rPr>
        <w:tab/>
      </w:r>
      <w:r w:rsidRPr="00D856C0">
        <w:rPr>
          <w:rFonts w:ascii="Arial" w:hAnsi="Arial" w:cs="Arial"/>
          <w:sz w:val="20"/>
          <w:szCs w:val="20"/>
        </w:rPr>
        <w:tab/>
      </w:r>
      <w:r w:rsidRPr="00D856C0">
        <w:rPr>
          <w:rFonts w:ascii="Arial" w:hAnsi="Arial" w:cs="Arial"/>
          <w:sz w:val="20"/>
          <w:szCs w:val="20"/>
        </w:rPr>
        <w:tab/>
        <w:t>Fecha Evaluación</w:t>
      </w:r>
    </w:p>
    <w:p w14:paraId="016C6CDB" w14:textId="58EC4E67" w:rsidR="000109A6" w:rsidRPr="00BB29ED" w:rsidRDefault="000109A6" w:rsidP="00BB29ED"/>
    <w:sectPr w:rsidR="000109A6" w:rsidRPr="00BB29ED" w:rsidSect="00B150BF">
      <w:headerReference w:type="default" r:id="rId7"/>
      <w:footerReference w:type="even" r:id="rId8"/>
      <w:footerReference w:type="default" r:id="rId9"/>
      <w:pgSz w:w="12240" w:h="15840"/>
      <w:pgMar w:top="2266" w:right="1440" w:bottom="1440" w:left="1440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5101" w14:textId="77777777" w:rsidR="00C353C2" w:rsidRDefault="00C353C2" w:rsidP="00E92106">
      <w:r>
        <w:separator/>
      </w:r>
    </w:p>
  </w:endnote>
  <w:endnote w:type="continuationSeparator" w:id="0">
    <w:p w14:paraId="661C91C1" w14:textId="77777777" w:rsidR="00C353C2" w:rsidRDefault="00C353C2" w:rsidP="00E9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47263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EEB16A" w14:textId="6A59C108" w:rsidR="00C529D9" w:rsidRDefault="00C529D9" w:rsidP="008945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ABE7F6" w14:textId="77777777" w:rsidR="00C529D9" w:rsidRDefault="00C529D9" w:rsidP="00C529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DCC9" w14:textId="1978ED13" w:rsidR="00C529D9" w:rsidRPr="00345139" w:rsidRDefault="00C529D9" w:rsidP="00C529D9">
    <w:pPr>
      <w:pStyle w:val="Footer"/>
      <w:jc w:val="right"/>
      <w:rPr>
        <w:rFonts w:ascii="Arial" w:hAnsi="Arial" w:cs="Arial"/>
        <w:color w:val="000000" w:themeColor="text1"/>
        <w:sz w:val="18"/>
      </w:rPr>
    </w:pPr>
    <w:r w:rsidRPr="00345139">
      <w:rPr>
        <w:rFonts w:ascii="Arial" w:hAnsi="Arial" w:cs="Arial"/>
        <w:color w:val="000000" w:themeColor="text1"/>
        <w:sz w:val="18"/>
      </w:rPr>
      <w:t xml:space="preserve">Página </w:t>
    </w:r>
    <w:r w:rsidRPr="00345139">
      <w:rPr>
        <w:rFonts w:ascii="Arial" w:hAnsi="Arial" w:cs="Arial"/>
        <w:b/>
        <w:color w:val="000000" w:themeColor="text1"/>
        <w:sz w:val="18"/>
      </w:rPr>
      <w:fldChar w:fldCharType="begin"/>
    </w:r>
    <w:r w:rsidRPr="00345139">
      <w:rPr>
        <w:rFonts w:ascii="Arial" w:hAnsi="Arial" w:cs="Arial"/>
        <w:b/>
        <w:color w:val="000000" w:themeColor="text1"/>
        <w:sz w:val="18"/>
      </w:rPr>
      <w:instrText xml:space="preserve"> PAGE  \* Arabic  \* MERGEFORMAT </w:instrText>
    </w:r>
    <w:r w:rsidRPr="00345139">
      <w:rPr>
        <w:rFonts w:ascii="Arial" w:hAnsi="Arial" w:cs="Arial"/>
        <w:b/>
        <w:color w:val="000000" w:themeColor="text1"/>
        <w:sz w:val="18"/>
      </w:rPr>
      <w:fldChar w:fldCharType="separate"/>
    </w:r>
    <w:r w:rsidRPr="00345139">
      <w:rPr>
        <w:rFonts w:ascii="Arial" w:hAnsi="Arial" w:cs="Arial"/>
        <w:b/>
        <w:noProof/>
        <w:color w:val="000000" w:themeColor="text1"/>
        <w:sz w:val="18"/>
      </w:rPr>
      <w:t>2</w:t>
    </w:r>
    <w:r w:rsidRPr="00345139">
      <w:rPr>
        <w:rFonts w:ascii="Arial" w:hAnsi="Arial" w:cs="Arial"/>
        <w:b/>
        <w:color w:val="000000" w:themeColor="text1"/>
        <w:sz w:val="18"/>
      </w:rPr>
      <w:fldChar w:fldCharType="end"/>
    </w:r>
    <w:r w:rsidRPr="00345139">
      <w:rPr>
        <w:rFonts w:ascii="Arial" w:hAnsi="Arial" w:cs="Arial"/>
        <w:color w:val="000000" w:themeColor="text1"/>
        <w:sz w:val="18"/>
      </w:rPr>
      <w:t xml:space="preserve"> de </w:t>
    </w:r>
    <w:r w:rsidRPr="00345139">
      <w:rPr>
        <w:rFonts w:ascii="Arial" w:hAnsi="Arial" w:cs="Arial"/>
        <w:b/>
        <w:color w:val="000000" w:themeColor="text1"/>
        <w:sz w:val="18"/>
      </w:rPr>
      <w:fldChar w:fldCharType="begin"/>
    </w:r>
    <w:r w:rsidRPr="00345139">
      <w:rPr>
        <w:rFonts w:ascii="Arial" w:hAnsi="Arial" w:cs="Arial"/>
        <w:b/>
        <w:color w:val="000000" w:themeColor="text1"/>
        <w:sz w:val="18"/>
      </w:rPr>
      <w:instrText xml:space="preserve"> NUMPAGES  \* Arabic  \* MERGEFORMAT </w:instrText>
    </w:r>
    <w:r w:rsidRPr="00345139">
      <w:rPr>
        <w:rFonts w:ascii="Arial" w:hAnsi="Arial" w:cs="Arial"/>
        <w:b/>
        <w:color w:val="000000" w:themeColor="text1"/>
        <w:sz w:val="18"/>
      </w:rPr>
      <w:fldChar w:fldCharType="separate"/>
    </w:r>
    <w:r w:rsidRPr="00345139">
      <w:rPr>
        <w:rFonts w:ascii="Arial" w:hAnsi="Arial" w:cs="Arial"/>
        <w:b/>
        <w:noProof/>
        <w:color w:val="000000" w:themeColor="text1"/>
        <w:sz w:val="18"/>
      </w:rPr>
      <w:t>2</w:t>
    </w:r>
    <w:r w:rsidRPr="00345139">
      <w:rPr>
        <w:rFonts w:ascii="Arial" w:hAnsi="Arial" w:cs="Arial"/>
        <w:b/>
        <w:color w:val="000000" w:themeColor="text1"/>
        <w:sz w:val="18"/>
      </w:rPr>
      <w:fldChar w:fldCharType="end"/>
    </w:r>
  </w:p>
  <w:p w14:paraId="6DB5D496" w14:textId="4F2B9EDC" w:rsidR="00C529D9" w:rsidRDefault="005E20F7" w:rsidP="00C529D9">
    <w:pPr>
      <w:pStyle w:val="Footer"/>
      <w:ind w:right="360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F08980" wp14:editId="73B94ABA">
              <wp:simplePos x="0" y="0"/>
              <wp:positionH relativeFrom="margin">
                <wp:posOffset>-343246</wp:posOffset>
              </wp:positionH>
              <wp:positionV relativeFrom="paragraph">
                <wp:posOffset>152400</wp:posOffset>
              </wp:positionV>
              <wp:extent cx="1515533" cy="213360"/>
              <wp:effectExtent l="0" t="0" r="0" b="406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5533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16000"/>
                          </a:prstClr>
                        </a:outerShdw>
                      </a:effectLst>
                      <a:extLst/>
                    </wps:spPr>
                    <wps:txbx>
                      <w:txbxContent>
                        <w:p w14:paraId="71981C76" w14:textId="78C52E6E" w:rsidR="005E20F7" w:rsidRPr="00581CD8" w:rsidRDefault="005E20F7" w:rsidP="005E20F7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</w:pP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FormCRPI0</w:t>
                          </w:r>
                          <w:r w:rsidR="00BB29E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4</w:t>
                          </w: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v3</w:t>
                          </w:r>
                          <w:r w:rsid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 xml:space="preserve">   </w:t>
                          </w: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18.06.2024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0898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27.05pt;margin-top:12pt;width:119.3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wpbQgIAAHAEAAAOAAAAZHJzL2Uyb0RvYy54bWysVNuO0zAQfUfiHyy/0yS9bYmarmBXi5CW&#13;&#10;i+ginieO01jr2MZ2mpSvZ+z0tvCG6IMVz4yPz5kz7vp2aCXZc+uEVgXNJiklXDFdCbUr6Penhzcr&#13;&#10;SpwHVYHUihf0wB293bx+te5Nzqe60bLiliCIcnlvCtp4b/IkcazhLbiJNlxhsta2BY9bu0sqCz2i&#13;&#10;tzKZpuky6bWtjNWMO4fR+zFJNxG/rjnzX+racU9kQZGbj6uNaxnWZLOGfGfBNIIdacA/sGhBKLz0&#13;&#10;DHUPHkhnxV9QrWBWO137CdNtoutaMB41oJos/UPNtgHDoxZsjjPnNrn/B8s+779aIir0jhIFLVr0&#13;&#10;xAdP3uuBTGN7euNyrNoarPMDxkNpkOrMo2bPDjuYXNWEzjvMYXXZf9IVAkLndTwx1LYNJ1E2QRj0&#13;&#10;43D2IFzKAvYiWyxmM0oY5qbZbLaMLBLIT6eNdf4D1y0JHwW16HFEh/2j84EN5KeScJnSD0LK6LNU&#13;&#10;LwJYOEZ4HBQ8Hcl1ntttU/WklJ39BtiaRbpKkWwlwn2zVTZucIqmN2n4UQJyh+PvJSVW+x/CN9G6&#13;&#10;IC5ABjp30pI94BSWEtjzSFiaBsZgtgwwF/JYHYXoE5m4e8ETG3bUe2r42Ho/lAMChWCpqwP6gJRi&#13;&#10;s/GZ4kej7S9Kehz5grqfHVhOifyocKbeZvN5eCNxM1/coP/EXmfK6wwohlAoGtXHzzs/vqvOWLFr&#13;&#10;8KZxTJR+h/7XIlpzYXWcGhzrKO34BMO7ud7HqssfxeY3AAAA//8DAFBLAwQUAAYACAAAACEAJx6a&#13;&#10;6uQAAAAOAQAADwAAAGRycy9kb3ducmV2LnhtbEyPQUvDQBCF74L/YRnBi7Sb1jQNaTZFlN5EbBV6&#13;&#10;nWbHJDS7G7LbdvXXOz3pZWCY9968r1xH04szjb5zVsFsmoAgWzvd2UbB58dmkoPwAa3G3llS8E0e&#13;&#10;1tXtTYmFdhe7pfMuNIJDrC9QQRvCUEjp65YM+qkbyPLty40GA69jI/WIFw43vZwnSSYNdpY/tDjQ&#13;&#10;c0v1cXcyCvCxy2L3k/r4unnHfXN825r8Qan7u/iy4vG0AhEohj8HXBm4P1Rc7OBOVnvRK5gs0hlL&#13;&#10;FcxTBrsK8jQDcVCwWGYgq1L+x6h+AQAA//8DAFBLAQItABQABgAIAAAAIQC2gziS/gAAAOEBAAAT&#13;&#10;AAAAAAAAAAAAAAAAAAAAAABbQ29udGVudF9UeXBlc10ueG1sUEsBAi0AFAAGAAgAAAAhADj9If/W&#13;&#10;AAAAlAEAAAsAAAAAAAAAAAAAAAAALwEAAF9yZWxzLy5yZWxzUEsBAi0AFAAGAAgAAAAhAB3jCltC&#13;&#10;AgAAcAQAAA4AAAAAAAAAAAAAAAAALgIAAGRycy9lMm9Eb2MueG1sUEsBAi0AFAAGAAgAAAAhACce&#13;&#10;murkAAAADgEAAA8AAAAAAAAAAAAAAAAAnAQAAGRycy9kb3ducmV2LnhtbFBLBQYAAAAABAAEAPMA&#13;&#10;AACtBQAAAAA=&#13;&#10;" filled="f" stroked="f">
              <v:shadow on="t" color="black" opacity="10485f" origin="-.5,-.5" offset=".74836mm,.74836mm"/>
              <v:textbox>
                <w:txbxContent>
                  <w:p w14:paraId="71981C76" w14:textId="78C52E6E" w:rsidR="005E20F7" w:rsidRPr="00581CD8" w:rsidRDefault="005E20F7" w:rsidP="005E20F7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</w:pP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FormCRPI0</w:t>
                    </w:r>
                    <w:r w:rsidR="00BB29ED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4</w:t>
                    </w: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v3</w:t>
                    </w:r>
                    <w:r w:rsid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 xml:space="preserve">   </w:t>
                    </w: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18.06.2024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D6833" w14:textId="77777777" w:rsidR="00C353C2" w:rsidRDefault="00C353C2" w:rsidP="00E92106">
      <w:r>
        <w:separator/>
      </w:r>
    </w:p>
  </w:footnote>
  <w:footnote w:type="continuationSeparator" w:id="0">
    <w:p w14:paraId="20FD4F80" w14:textId="77777777" w:rsidR="00C353C2" w:rsidRDefault="00C353C2" w:rsidP="00E9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FC3A" w14:textId="56EF9735" w:rsidR="00407A60" w:rsidRDefault="00B150BF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088A605" wp14:editId="75ECB49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400" cy="1008000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evaluació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40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22C"/>
    <w:multiLevelType w:val="hybridMultilevel"/>
    <w:tmpl w:val="08E462E6"/>
    <w:lvl w:ilvl="0" w:tplc="3D5672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B40"/>
    <w:multiLevelType w:val="hybridMultilevel"/>
    <w:tmpl w:val="286E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4EFB"/>
    <w:multiLevelType w:val="hybridMultilevel"/>
    <w:tmpl w:val="7A605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1209"/>
    <w:multiLevelType w:val="multilevel"/>
    <w:tmpl w:val="3BDAA5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567A8"/>
    <w:multiLevelType w:val="multilevel"/>
    <w:tmpl w:val="228CD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F4F4848"/>
    <w:multiLevelType w:val="hybridMultilevel"/>
    <w:tmpl w:val="95E4D8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06"/>
    <w:rsid w:val="000015E7"/>
    <w:rsid w:val="000109A6"/>
    <w:rsid w:val="001225D3"/>
    <w:rsid w:val="00300CED"/>
    <w:rsid w:val="00345139"/>
    <w:rsid w:val="003A6D9C"/>
    <w:rsid w:val="003B4BA9"/>
    <w:rsid w:val="003C7D11"/>
    <w:rsid w:val="003E38B0"/>
    <w:rsid w:val="00407A60"/>
    <w:rsid w:val="00477B55"/>
    <w:rsid w:val="00524B94"/>
    <w:rsid w:val="00553DC5"/>
    <w:rsid w:val="00581CD8"/>
    <w:rsid w:val="005C3645"/>
    <w:rsid w:val="005E20F7"/>
    <w:rsid w:val="005F0A1A"/>
    <w:rsid w:val="00607364"/>
    <w:rsid w:val="006808AE"/>
    <w:rsid w:val="0068435D"/>
    <w:rsid w:val="0076789E"/>
    <w:rsid w:val="007C7F30"/>
    <w:rsid w:val="00A80067"/>
    <w:rsid w:val="00B150BF"/>
    <w:rsid w:val="00BB29ED"/>
    <w:rsid w:val="00C353C2"/>
    <w:rsid w:val="00C37BE6"/>
    <w:rsid w:val="00C44458"/>
    <w:rsid w:val="00C529D9"/>
    <w:rsid w:val="00C8177C"/>
    <w:rsid w:val="00CC726E"/>
    <w:rsid w:val="00CE0DB1"/>
    <w:rsid w:val="00D30442"/>
    <w:rsid w:val="00D52303"/>
    <w:rsid w:val="00DE346B"/>
    <w:rsid w:val="00DF6D36"/>
    <w:rsid w:val="00E90F32"/>
    <w:rsid w:val="00E9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3A71A"/>
  <w15:chartTrackingRefBased/>
  <w15:docId w15:val="{D524F074-35C6-9947-B586-7D7BAF4D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9ED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106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E92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106"/>
    <w:rPr>
      <w:lang w:val="es-ES"/>
    </w:rPr>
  </w:style>
  <w:style w:type="paragraph" w:styleId="ListParagraph">
    <w:name w:val="List Paragraph"/>
    <w:basedOn w:val="Normal"/>
    <w:uiPriority w:val="34"/>
    <w:qFormat/>
    <w:rsid w:val="000109A6"/>
    <w:pPr>
      <w:ind w:left="720"/>
      <w:contextualSpacing/>
    </w:pPr>
  </w:style>
  <w:style w:type="table" w:styleId="TableGrid">
    <w:name w:val="Table Grid"/>
    <w:basedOn w:val="TableNormal"/>
    <w:uiPriority w:val="39"/>
    <w:rsid w:val="00010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A6"/>
    <w:rPr>
      <w:rFonts w:ascii="Times New Roman" w:hAnsi="Times New Roman" w:cs="Times New Roman"/>
      <w:sz w:val="18"/>
      <w:szCs w:val="18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9A6"/>
    <w:rPr>
      <w:rFonts w:ascii="Times New Roman" w:hAnsi="Times New Roman" w:cs="Times New Roman"/>
      <w:sz w:val="18"/>
      <w:szCs w:val="18"/>
    </w:rPr>
  </w:style>
  <w:style w:type="character" w:customStyle="1" w:styleId="Estilo1">
    <w:name w:val="Estilo1"/>
    <w:basedOn w:val="DefaultParagraphFont"/>
    <w:uiPriority w:val="1"/>
    <w:rsid w:val="000109A6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0109A6"/>
    <w:rPr>
      <w:color w:val="808080"/>
    </w:rPr>
  </w:style>
  <w:style w:type="character" w:customStyle="1" w:styleId="Estilo2">
    <w:name w:val="Estilo2"/>
    <w:basedOn w:val="DefaultParagraphFont"/>
    <w:uiPriority w:val="1"/>
    <w:rsid w:val="000109A6"/>
    <w:rPr>
      <w:rFonts w:ascii="Arial" w:hAnsi="Arial"/>
      <w:sz w:val="22"/>
    </w:rPr>
  </w:style>
  <w:style w:type="character" w:customStyle="1" w:styleId="Estilo3">
    <w:name w:val="Estilo3"/>
    <w:basedOn w:val="Estilo2"/>
    <w:uiPriority w:val="1"/>
    <w:rsid w:val="000109A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C5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Hofmann</dc:creator>
  <cp:keywords/>
  <dc:description/>
  <cp:lastModifiedBy>Tina Hofmann</cp:lastModifiedBy>
  <cp:revision>23</cp:revision>
  <dcterms:created xsi:type="dcterms:W3CDTF">2024-06-18T14:51:00Z</dcterms:created>
  <dcterms:modified xsi:type="dcterms:W3CDTF">2024-06-19T01:52:00Z</dcterms:modified>
</cp:coreProperties>
</file>