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55D" w:rsidRDefault="00AE555D" w:rsidP="00AE555D">
      <w:pPr>
        <w:widowControl/>
        <w:suppressAutoHyphens w:val="0"/>
        <w:jc w:val="both"/>
        <w:rPr>
          <w:rFonts w:ascii="Georgia" w:eastAsia="Calibri" w:hAnsi="Georgia" w:cs="Times New Roman"/>
          <w:b/>
          <w:kern w:val="0"/>
          <w:sz w:val="20"/>
          <w:szCs w:val="20"/>
          <w:lang w:eastAsia="en-US" w:bidi="ar-SA"/>
        </w:rPr>
      </w:pPr>
      <w:r>
        <w:rPr>
          <w:rFonts w:ascii="Georgia" w:eastAsia="Calibri" w:hAnsi="Georgia" w:cs="Times New Roman"/>
          <w:b/>
          <w:noProof/>
          <w:kern w:val="0"/>
          <w:sz w:val="20"/>
          <w:szCs w:val="20"/>
          <w:lang w:eastAsia="es-PA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to1" o:spid="_x0000_s1026" type="#_x0000_t75" style="position:absolute;left:0;text-align:left;margin-left:179.7pt;margin-top:-55.85pt;width:66pt;height:61.35pt;z-index:-251658240;visibility:visible">
            <v:imagedata r:id="rId4" o:title=""/>
          </v:shape>
          <o:OLEObject Type="Embed" ProgID="Word.Picture.8" ShapeID="Objeto1" DrawAspect="Content" ObjectID="_1606026468" r:id="rId5"/>
        </w:object>
      </w:r>
    </w:p>
    <w:p w:rsidR="00AE555D" w:rsidRDefault="00AE555D" w:rsidP="00AE555D">
      <w:pPr>
        <w:widowControl/>
        <w:suppressAutoHyphens w:val="0"/>
        <w:jc w:val="both"/>
        <w:rPr>
          <w:rFonts w:ascii="Georgia" w:eastAsia="Calibri" w:hAnsi="Georgia" w:cs="Times New Roman"/>
          <w:b/>
          <w:kern w:val="0"/>
          <w:sz w:val="20"/>
          <w:szCs w:val="20"/>
          <w:lang w:eastAsia="en-US" w:bidi="ar-SA"/>
        </w:rPr>
      </w:pPr>
    </w:p>
    <w:p w:rsidR="00AE555D" w:rsidRDefault="00AE555D" w:rsidP="00AE555D">
      <w:pPr>
        <w:widowControl/>
        <w:suppressAutoHyphens w:val="0"/>
        <w:jc w:val="both"/>
        <w:rPr>
          <w:rFonts w:ascii="Georgia" w:eastAsia="Calibri" w:hAnsi="Georgia" w:cs="Times New Roman"/>
          <w:b/>
          <w:kern w:val="0"/>
          <w:sz w:val="20"/>
          <w:szCs w:val="20"/>
          <w:lang w:eastAsia="en-US" w:bidi="ar-SA"/>
        </w:rPr>
      </w:pPr>
    </w:p>
    <w:p w:rsidR="00AE555D" w:rsidRPr="004E2E03" w:rsidRDefault="00AE555D" w:rsidP="00AE555D">
      <w:pPr>
        <w:widowControl/>
        <w:suppressAutoHyphens w:val="0"/>
        <w:jc w:val="center"/>
        <w:rPr>
          <w:rFonts w:ascii="Georgia" w:hAnsi="Georgia"/>
          <w:b/>
          <w:sz w:val="20"/>
          <w:szCs w:val="20"/>
        </w:rPr>
      </w:pPr>
      <w:proofErr w:type="gramStart"/>
      <w:r w:rsidRPr="004E2E03">
        <w:rPr>
          <w:rFonts w:ascii="Georgia" w:hAnsi="Georgia"/>
          <w:b/>
          <w:sz w:val="20"/>
          <w:szCs w:val="20"/>
        </w:rPr>
        <w:t>UNIVERSIDAD  AUTÓNOMADE</w:t>
      </w:r>
      <w:proofErr w:type="gramEnd"/>
      <w:r w:rsidRPr="004E2E03">
        <w:rPr>
          <w:rFonts w:ascii="Georgia" w:hAnsi="Georgia"/>
          <w:b/>
          <w:sz w:val="20"/>
          <w:szCs w:val="20"/>
        </w:rPr>
        <w:t xml:space="preserve"> CHIRIQUÍ</w:t>
      </w:r>
    </w:p>
    <w:p w:rsidR="00AE555D" w:rsidRPr="004E2E03" w:rsidRDefault="00AE555D" w:rsidP="00AE555D">
      <w:pPr>
        <w:widowControl/>
        <w:suppressAutoHyphens w:val="0"/>
        <w:jc w:val="center"/>
        <w:rPr>
          <w:rFonts w:ascii="Georgia" w:hAnsi="Georgia"/>
          <w:b/>
          <w:sz w:val="20"/>
          <w:szCs w:val="20"/>
        </w:rPr>
      </w:pPr>
      <w:r w:rsidRPr="004E2E03">
        <w:rPr>
          <w:rFonts w:ascii="Georgia" w:hAnsi="Georgia"/>
          <w:b/>
          <w:sz w:val="20"/>
          <w:szCs w:val="20"/>
        </w:rPr>
        <w:t>TRIBUNAL SUPERIOR DE ELECCIONES</w:t>
      </w:r>
    </w:p>
    <w:p w:rsidR="00AE555D" w:rsidRPr="004E2E03" w:rsidRDefault="00AE555D" w:rsidP="00AE555D">
      <w:pPr>
        <w:jc w:val="center"/>
        <w:rPr>
          <w:rFonts w:ascii="Georgia" w:hAnsi="Georgia"/>
          <w:b/>
          <w:sz w:val="20"/>
          <w:szCs w:val="20"/>
        </w:rPr>
      </w:pPr>
      <w:r w:rsidRPr="004E2E03">
        <w:rPr>
          <w:rFonts w:ascii="Georgia" w:hAnsi="Georgia"/>
          <w:b/>
          <w:sz w:val="20"/>
          <w:szCs w:val="20"/>
        </w:rPr>
        <w:t>CALENDARIO DE ELECCIONES</w:t>
      </w:r>
    </w:p>
    <w:p w:rsidR="00AE555D" w:rsidRPr="004E2E03" w:rsidRDefault="00AE555D" w:rsidP="00AE555D">
      <w:pPr>
        <w:jc w:val="center"/>
        <w:rPr>
          <w:rFonts w:ascii="Georgia" w:hAnsi="Georgia"/>
          <w:b/>
          <w:sz w:val="20"/>
          <w:szCs w:val="20"/>
        </w:rPr>
      </w:pPr>
      <w:r w:rsidRPr="004E2E03">
        <w:rPr>
          <w:rFonts w:ascii="Georgia" w:hAnsi="Georgia"/>
          <w:b/>
          <w:sz w:val="20"/>
          <w:szCs w:val="20"/>
        </w:rPr>
        <w:t xml:space="preserve">PERÍODO 2019-2024 </w:t>
      </w:r>
    </w:p>
    <w:p w:rsidR="00AE555D" w:rsidRPr="004E2E03" w:rsidRDefault="00AE555D" w:rsidP="00AE555D">
      <w:pPr>
        <w:jc w:val="center"/>
        <w:rPr>
          <w:rFonts w:ascii="Georgia" w:hAnsi="Georgia"/>
          <w:sz w:val="20"/>
          <w:szCs w:val="20"/>
        </w:rPr>
      </w:pPr>
      <w:r w:rsidRPr="004E2E03">
        <w:rPr>
          <w:rFonts w:ascii="Georgia" w:hAnsi="Georgia"/>
          <w:sz w:val="20"/>
          <w:szCs w:val="20"/>
        </w:rPr>
        <w:t xml:space="preserve"> </w:t>
      </w:r>
    </w:p>
    <w:p w:rsidR="00AE555D" w:rsidRPr="004E2E03" w:rsidRDefault="00AE555D" w:rsidP="00AE555D">
      <w:pPr>
        <w:jc w:val="center"/>
        <w:rPr>
          <w:rFonts w:ascii="Georgia" w:hAnsi="Georgia"/>
          <w:b/>
          <w:sz w:val="20"/>
          <w:szCs w:val="20"/>
        </w:rPr>
      </w:pPr>
      <w:r w:rsidRPr="004E2E03">
        <w:rPr>
          <w:rFonts w:ascii="Georgia" w:hAnsi="Georgia"/>
          <w:b/>
          <w:sz w:val="20"/>
          <w:szCs w:val="20"/>
        </w:rPr>
        <w:t xml:space="preserve">FECHA DE ELECCIÓN DE DECANOS Y VICIDECANOS, DIRECTORES Y SUB DIRECTORES DE CENTROS, </w:t>
      </w:r>
      <w:r w:rsidRPr="004E2E03">
        <w:rPr>
          <w:rFonts w:ascii="Georgia" w:hAnsi="Georgia"/>
          <w:b/>
          <w:sz w:val="20"/>
          <w:szCs w:val="20"/>
        </w:rPr>
        <w:t>24 DE</w:t>
      </w:r>
      <w:r w:rsidRPr="004E2E03">
        <w:rPr>
          <w:rFonts w:ascii="Georgia" w:hAnsi="Georgia"/>
          <w:b/>
          <w:sz w:val="20"/>
          <w:szCs w:val="20"/>
        </w:rPr>
        <w:t xml:space="preserve"> ABRIL DE 2019</w:t>
      </w:r>
    </w:p>
    <w:p w:rsidR="00AE555D" w:rsidRPr="004E2E03" w:rsidRDefault="00AE555D" w:rsidP="00AE555D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8"/>
        <w:gridCol w:w="4948"/>
      </w:tblGrid>
      <w:tr w:rsidR="00AE555D" w:rsidRPr="004E2E03" w:rsidTr="00E253DF">
        <w:trPr>
          <w:trHeight w:val="527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E2E03">
              <w:rPr>
                <w:rFonts w:ascii="Georgia" w:hAnsi="Georgia"/>
                <w:b/>
                <w:sz w:val="20"/>
                <w:szCs w:val="20"/>
              </w:rPr>
              <w:t>ACTIVIDADES</w:t>
            </w:r>
          </w:p>
          <w:p w:rsidR="00AE555D" w:rsidRPr="004E2E03" w:rsidRDefault="00AE555D" w:rsidP="00E253DF">
            <w:pPr>
              <w:pStyle w:val="Contenidodelatabla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4E2E03">
              <w:rPr>
                <w:rFonts w:ascii="Georgia" w:hAnsi="Georgia"/>
                <w:b/>
                <w:sz w:val="20"/>
                <w:szCs w:val="20"/>
              </w:rPr>
              <w:t>FECHA</w:t>
            </w:r>
          </w:p>
        </w:tc>
      </w:tr>
      <w:tr w:rsidR="00AE555D" w:rsidRPr="004E2E03" w:rsidTr="00E253DF">
        <w:trPr>
          <w:trHeight w:val="255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jc w:val="both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 xml:space="preserve">Convocatoria </w:t>
            </w: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>10 de diciembre de 2018</w:t>
            </w:r>
          </w:p>
        </w:tc>
      </w:tr>
      <w:tr w:rsidR="00AE555D" w:rsidRPr="004E2E03" w:rsidTr="00E253DF">
        <w:trPr>
          <w:trHeight w:val="510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Difusi</w:t>
            </w:r>
            <w:r w:rsidRPr="004E2E03">
              <w:rPr>
                <w:rFonts w:ascii="Georgia" w:hAnsi="Georgia"/>
                <w:sz w:val="20"/>
                <w:szCs w:val="20"/>
              </w:rPr>
              <w:t>ó</w:t>
            </w:r>
            <w:r>
              <w:rPr>
                <w:rFonts w:ascii="Georgia" w:hAnsi="Georgia"/>
                <w:sz w:val="20"/>
                <w:szCs w:val="20"/>
              </w:rPr>
              <w:t>n del C</w:t>
            </w:r>
            <w:r w:rsidRPr="004E2E03">
              <w:rPr>
                <w:rFonts w:ascii="Georgia" w:hAnsi="Georgia"/>
                <w:sz w:val="20"/>
                <w:szCs w:val="20"/>
              </w:rPr>
              <w:t xml:space="preserve">alendario Electoral  por el Tribunal Superior de Elección </w:t>
            </w: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>10 de diciembre de 2018</w:t>
            </w:r>
          </w:p>
        </w:tc>
      </w:tr>
      <w:tr w:rsidR="00AE555D" w:rsidRPr="004E2E03" w:rsidTr="00E253DF">
        <w:trPr>
          <w:trHeight w:val="510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jc w:val="both"/>
              <w:rPr>
                <w:rFonts w:ascii="Georgia" w:hAnsi="Georgia"/>
                <w:sz w:val="20"/>
                <w:szCs w:val="20"/>
              </w:rPr>
            </w:pPr>
            <w:bookmarkStart w:id="0" w:name="_GoBack"/>
            <w:r w:rsidRPr="004E2E03">
              <w:rPr>
                <w:rFonts w:ascii="Georgia" w:hAnsi="Georgia"/>
                <w:sz w:val="20"/>
                <w:szCs w:val="20"/>
              </w:rPr>
              <w:t xml:space="preserve">Período de proselitismo y propaganda </w:t>
            </w:r>
          </w:p>
          <w:p w:rsidR="00AE555D" w:rsidRPr="004E2E03" w:rsidRDefault="00AE555D" w:rsidP="00E253DF">
            <w:pPr>
              <w:pStyle w:val="Contenidodelatabla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>Del 10 de diciembre de 2018, al 22  de abril de 2019</w:t>
            </w:r>
          </w:p>
        </w:tc>
      </w:tr>
      <w:bookmarkEnd w:id="0"/>
      <w:tr w:rsidR="00AE555D" w:rsidRPr="004E2E03" w:rsidTr="00E253DF">
        <w:trPr>
          <w:trHeight w:val="255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jc w:val="both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 xml:space="preserve">Periodo Oficial de Postulación </w:t>
            </w: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 xml:space="preserve"> Del </w:t>
            </w:r>
            <w:r>
              <w:rPr>
                <w:rFonts w:ascii="Georgia" w:hAnsi="Georgia"/>
                <w:sz w:val="20"/>
                <w:szCs w:val="20"/>
              </w:rPr>
              <w:t xml:space="preserve">18 de marzo de 2019, al 22 de marzo </w:t>
            </w:r>
            <w:r w:rsidRPr="004E2E03">
              <w:rPr>
                <w:rFonts w:ascii="Georgia" w:hAnsi="Georgia"/>
                <w:sz w:val="20"/>
                <w:szCs w:val="20"/>
              </w:rPr>
              <w:t>de 2019</w:t>
            </w:r>
          </w:p>
        </w:tc>
      </w:tr>
      <w:tr w:rsidR="00AE555D" w:rsidRPr="004E2E03" w:rsidTr="00E253DF">
        <w:trPr>
          <w:trHeight w:val="1036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Default="00AE555D" w:rsidP="00E253DF">
            <w:pPr>
              <w:pStyle w:val="Contenidodelatabla"/>
              <w:jc w:val="both"/>
              <w:rPr>
                <w:rFonts w:ascii="Georgia" w:hAnsi="Georgia"/>
                <w:sz w:val="20"/>
                <w:szCs w:val="20"/>
              </w:rPr>
            </w:pPr>
          </w:p>
          <w:p w:rsidR="00AE555D" w:rsidRDefault="00AE555D" w:rsidP="00E253DF">
            <w:pPr>
              <w:pStyle w:val="Contenidodelatabla"/>
              <w:jc w:val="both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 xml:space="preserve">Entrega de Registro </w:t>
            </w:r>
            <w:r w:rsidRPr="004E2E03">
              <w:rPr>
                <w:rFonts w:ascii="Georgia" w:hAnsi="Georgia"/>
                <w:sz w:val="20"/>
                <w:szCs w:val="20"/>
              </w:rPr>
              <w:t>preliminar al Tribunal</w:t>
            </w:r>
            <w:r w:rsidRPr="004E2E03">
              <w:rPr>
                <w:rFonts w:ascii="Georgia" w:hAnsi="Georgia"/>
                <w:sz w:val="20"/>
                <w:szCs w:val="20"/>
              </w:rPr>
              <w:t xml:space="preserve"> Superior </w:t>
            </w:r>
            <w:r w:rsidRPr="004E2E03">
              <w:rPr>
                <w:rFonts w:ascii="Georgia" w:hAnsi="Georgia"/>
                <w:sz w:val="20"/>
                <w:szCs w:val="20"/>
              </w:rPr>
              <w:t>de Elecciones por</w:t>
            </w:r>
            <w:r w:rsidRPr="004E2E0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E2E03">
              <w:rPr>
                <w:rFonts w:ascii="Georgia" w:hAnsi="Georgia"/>
                <w:sz w:val="20"/>
                <w:szCs w:val="20"/>
              </w:rPr>
              <w:t>parte de</w:t>
            </w:r>
            <w:r w:rsidRPr="004E2E03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4E2E03">
              <w:rPr>
                <w:rFonts w:ascii="Georgia" w:hAnsi="Georgia"/>
                <w:sz w:val="20"/>
                <w:szCs w:val="20"/>
              </w:rPr>
              <w:t>Secretaria General y</w:t>
            </w:r>
            <w:r w:rsidRPr="004E2E03">
              <w:rPr>
                <w:rFonts w:ascii="Georgia" w:hAnsi="Georgia"/>
                <w:sz w:val="20"/>
                <w:szCs w:val="20"/>
              </w:rPr>
              <w:t xml:space="preserve"> la </w:t>
            </w:r>
            <w:r w:rsidRPr="004E2E03">
              <w:rPr>
                <w:rFonts w:ascii="Georgia" w:hAnsi="Georgia"/>
                <w:sz w:val="20"/>
                <w:szCs w:val="20"/>
              </w:rPr>
              <w:t>Dirección General</w:t>
            </w:r>
            <w:r w:rsidRPr="004E2E03">
              <w:rPr>
                <w:rFonts w:ascii="Georgia" w:hAnsi="Georgia"/>
                <w:sz w:val="20"/>
                <w:szCs w:val="20"/>
              </w:rPr>
              <w:t xml:space="preserve"> de Recursos Humanos. </w:t>
            </w: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Default="00AE555D" w:rsidP="00E253DF">
            <w:pPr>
              <w:pStyle w:val="Contenidodelatabla"/>
              <w:rPr>
                <w:rFonts w:ascii="Georgia" w:hAnsi="Georgia"/>
                <w:sz w:val="20"/>
                <w:szCs w:val="20"/>
              </w:rPr>
            </w:pPr>
          </w:p>
          <w:p w:rsidR="00AE555D" w:rsidRPr="004E2E03" w:rsidRDefault="00AE555D" w:rsidP="00E253DF">
            <w:pPr>
              <w:pStyle w:val="Contenidodelatabla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Del  5 de marzo al </w:t>
            </w:r>
            <w:r w:rsidRPr="004E2E03">
              <w:rPr>
                <w:rFonts w:ascii="Georgia" w:hAnsi="Georgia"/>
                <w:sz w:val="20"/>
                <w:szCs w:val="20"/>
              </w:rPr>
              <w:t>22 de marzo de 2019</w:t>
            </w:r>
          </w:p>
        </w:tc>
      </w:tr>
      <w:tr w:rsidR="00AE555D" w:rsidRPr="004E2E03" w:rsidTr="00E253DF">
        <w:trPr>
          <w:trHeight w:val="306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ED491D" w:rsidRDefault="00AE555D" w:rsidP="00E253DF">
            <w:pPr>
              <w:jc w:val="both"/>
            </w:pPr>
            <w:r>
              <w:t>Entrega del Registro Preliminar a los C</w:t>
            </w:r>
            <w:r w:rsidRPr="00ED491D">
              <w:t xml:space="preserve">andidatos </w:t>
            </w: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Default="00AE555D" w:rsidP="00E253DF">
            <w:r w:rsidRPr="00ED491D">
              <w:t>29 de marzo de 2019</w:t>
            </w:r>
          </w:p>
        </w:tc>
      </w:tr>
      <w:tr w:rsidR="00AE555D" w:rsidRPr="004E2E03" w:rsidTr="00E253DF">
        <w:trPr>
          <w:trHeight w:val="272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Período de Publicación  de Candidatura  P</w:t>
            </w:r>
            <w:r w:rsidRPr="004E2E03">
              <w:rPr>
                <w:rFonts w:ascii="Georgia" w:hAnsi="Georgia"/>
                <w:sz w:val="20"/>
                <w:szCs w:val="20"/>
              </w:rPr>
              <w:t xml:space="preserve">ostulada </w:t>
            </w: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>Del 2 de abril de 2019, al 3 de abril de 2019</w:t>
            </w:r>
          </w:p>
        </w:tc>
      </w:tr>
      <w:tr w:rsidR="00AE555D" w:rsidRPr="004E2E03" w:rsidTr="00E253DF">
        <w:trPr>
          <w:trHeight w:val="255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5C660F" w:rsidRDefault="00AE555D" w:rsidP="00E253DF">
            <w:pPr>
              <w:jc w:val="both"/>
            </w:pPr>
            <w:r w:rsidRPr="005C660F">
              <w:t>Período de</w:t>
            </w:r>
            <w:r w:rsidRPr="005C660F">
              <w:t xml:space="preserve"> </w:t>
            </w:r>
            <w:r w:rsidRPr="005C660F">
              <w:t>verificación y</w:t>
            </w:r>
            <w:r w:rsidRPr="005C660F">
              <w:t xml:space="preserve"> corrección del Padrón Elect</w:t>
            </w:r>
            <w:r>
              <w:t>oral A</w:t>
            </w:r>
            <w:r w:rsidRPr="005C660F">
              <w:t xml:space="preserve">ctualizado. </w:t>
            </w: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Default="00AE555D" w:rsidP="00E253DF">
            <w:r>
              <w:t xml:space="preserve">Hasta el </w:t>
            </w:r>
            <w:r w:rsidRPr="005C660F">
              <w:t>5 de abril de 2019</w:t>
            </w:r>
          </w:p>
        </w:tc>
      </w:tr>
      <w:tr w:rsidR="00AE555D" w:rsidRPr="004E2E03" w:rsidTr="00E253DF">
        <w:trPr>
          <w:trHeight w:val="374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570941" w:rsidRDefault="00AE555D" w:rsidP="00E253DF">
            <w:pPr>
              <w:jc w:val="both"/>
            </w:pPr>
            <w:r>
              <w:t>Período de Impugnación  de C</w:t>
            </w:r>
            <w:r w:rsidRPr="00570941">
              <w:t xml:space="preserve">andidatura </w:t>
            </w: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Default="00AE555D" w:rsidP="00E253DF">
            <w:r w:rsidRPr="00570941">
              <w:t>Del 8 de abril  de 2019, al 9 de abril de 2019</w:t>
            </w:r>
          </w:p>
        </w:tc>
      </w:tr>
      <w:tr w:rsidR="00AE555D" w:rsidRPr="004E2E03" w:rsidTr="00E253DF">
        <w:trPr>
          <w:trHeight w:val="1019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5E534F" w:rsidRDefault="00AE555D" w:rsidP="00E253DF">
            <w:pPr>
              <w:jc w:val="both"/>
            </w:pPr>
            <w:r w:rsidRPr="005E534F">
              <w:t xml:space="preserve">Capacitación a los </w:t>
            </w:r>
            <w:r w:rsidRPr="005E534F">
              <w:t>jurados de</w:t>
            </w:r>
            <w:r w:rsidRPr="005E534F">
              <w:t xml:space="preserve"> </w:t>
            </w:r>
            <w:r w:rsidRPr="005E534F">
              <w:t>elección por</w:t>
            </w:r>
            <w:r w:rsidRPr="005E534F">
              <w:t xml:space="preserve"> parte del Tribunal Superior de Elecciones. </w:t>
            </w: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Pr="005E534F" w:rsidRDefault="00AE555D" w:rsidP="00E253DF">
            <w:r w:rsidRPr="004E2E03">
              <w:rPr>
                <w:rFonts w:ascii="Georgia" w:hAnsi="Georgia"/>
                <w:sz w:val="20"/>
                <w:szCs w:val="20"/>
              </w:rPr>
              <w:t>15 de abril  de 2019</w:t>
            </w:r>
          </w:p>
        </w:tc>
      </w:tr>
      <w:tr w:rsidR="00AE555D" w:rsidRPr="004E2E03" w:rsidTr="00E253DF">
        <w:trPr>
          <w:trHeight w:val="1019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B17CC7" w:rsidRDefault="00AE555D" w:rsidP="00E253DF">
            <w:pPr>
              <w:jc w:val="both"/>
            </w:pPr>
            <w:r w:rsidRPr="00B17CC7">
              <w:t>Entrega por parte de Secretaria General y la Dirección Ge</w:t>
            </w:r>
            <w:r>
              <w:t>neral de Recursos Humanos,  el Padrón  O</w:t>
            </w:r>
            <w:r w:rsidRPr="00B17CC7">
              <w:t>ficial Electoral al Tribunal Superior de Elecciones.</w:t>
            </w: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Default="00AE555D" w:rsidP="00E253DF">
            <w:r w:rsidRPr="00B17CC7">
              <w:t>19 de abril de 2019</w:t>
            </w:r>
          </w:p>
        </w:tc>
      </w:tr>
      <w:tr w:rsidR="00AE555D" w:rsidRPr="004E2E03" w:rsidTr="00E253DF">
        <w:trPr>
          <w:trHeight w:val="231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jc w:val="both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>Elección de Decano (a) y Vicedecano</w:t>
            </w:r>
            <w:r>
              <w:rPr>
                <w:rFonts w:ascii="Georgia" w:hAnsi="Georgia"/>
                <w:sz w:val="20"/>
                <w:szCs w:val="20"/>
              </w:rPr>
              <w:t>(a),</w:t>
            </w:r>
            <w:r w:rsidRPr="004E2E03">
              <w:rPr>
                <w:rFonts w:ascii="Georgia" w:hAnsi="Georgia"/>
                <w:sz w:val="20"/>
                <w:szCs w:val="20"/>
              </w:rPr>
              <w:t xml:space="preserve"> Director</w:t>
            </w:r>
            <w:r>
              <w:rPr>
                <w:rFonts w:ascii="Georgia" w:hAnsi="Georgia"/>
                <w:sz w:val="20"/>
                <w:szCs w:val="20"/>
              </w:rPr>
              <w:t xml:space="preserve"> (a)</w:t>
            </w:r>
            <w:r w:rsidRPr="004E2E03">
              <w:rPr>
                <w:rFonts w:ascii="Georgia" w:hAnsi="Georgia"/>
                <w:sz w:val="20"/>
                <w:szCs w:val="20"/>
              </w:rPr>
              <w:t xml:space="preserve"> y Sub director</w:t>
            </w:r>
            <w:r>
              <w:rPr>
                <w:rFonts w:ascii="Georgia" w:hAnsi="Georgia"/>
                <w:sz w:val="20"/>
                <w:szCs w:val="20"/>
              </w:rPr>
              <w:t xml:space="preserve"> (</w:t>
            </w:r>
            <w:r>
              <w:rPr>
                <w:rFonts w:ascii="Georgia" w:hAnsi="Georgia"/>
                <w:sz w:val="20"/>
                <w:szCs w:val="20"/>
              </w:rPr>
              <w:t xml:space="preserve">a) </w:t>
            </w:r>
            <w:r w:rsidRPr="004E2E03">
              <w:rPr>
                <w:rFonts w:ascii="Georgia" w:hAnsi="Georgia"/>
                <w:sz w:val="20"/>
                <w:szCs w:val="20"/>
              </w:rPr>
              <w:t>de</w:t>
            </w:r>
            <w:r w:rsidRPr="004E2E03">
              <w:rPr>
                <w:rFonts w:ascii="Georgia" w:hAnsi="Georgia"/>
                <w:sz w:val="20"/>
                <w:szCs w:val="20"/>
              </w:rPr>
              <w:t xml:space="preserve"> Centro. </w:t>
            </w: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>24 de abril de 2019</w:t>
            </w:r>
          </w:p>
        </w:tc>
      </w:tr>
      <w:tr w:rsidR="00AE555D" w:rsidRPr="004E2E03" w:rsidTr="00E253DF">
        <w:trPr>
          <w:trHeight w:val="190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jc w:val="both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 xml:space="preserve">Período de impugnación de las elecciones </w:t>
            </w: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>Del 25 de abril de 2019, 26 de abril de 2019</w:t>
            </w:r>
          </w:p>
        </w:tc>
      </w:tr>
      <w:tr w:rsidR="00AE555D" w:rsidRPr="004E2E03" w:rsidTr="00E253DF">
        <w:trPr>
          <w:trHeight w:val="204"/>
        </w:trPr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E555D" w:rsidRDefault="00AE555D" w:rsidP="00E253DF">
            <w:pPr>
              <w:pStyle w:val="Contenidodelatabla"/>
              <w:jc w:val="both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 xml:space="preserve">Proclamación </w:t>
            </w:r>
          </w:p>
          <w:p w:rsidR="00AE555D" w:rsidRPr="004E2E03" w:rsidRDefault="00AE555D" w:rsidP="00E253DF">
            <w:pPr>
              <w:pStyle w:val="Contenidodelatabla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non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55D" w:rsidRPr="004E2E03" w:rsidRDefault="00AE555D" w:rsidP="00E253DF">
            <w:pPr>
              <w:pStyle w:val="Contenidodelatabla"/>
              <w:rPr>
                <w:rFonts w:ascii="Georgia" w:hAnsi="Georgia"/>
                <w:sz w:val="20"/>
                <w:szCs w:val="20"/>
              </w:rPr>
            </w:pPr>
            <w:r w:rsidRPr="004E2E03">
              <w:rPr>
                <w:rFonts w:ascii="Georgia" w:hAnsi="Georgia"/>
                <w:sz w:val="20"/>
                <w:szCs w:val="20"/>
              </w:rPr>
              <w:t>8 de mayo de 2019</w:t>
            </w:r>
          </w:p>
        </w:tc>
      </w:tr>
    </w:tbl>
    <w:p w:rsidR="00C650B2" w:rsidRDefault="00C650B2"/>
    <w:sectPr w:rsidR="00C650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SS_Ade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5D"/>
    <w:rsid w:val="00AE555D"/>
    <w:rsid w:val="00C6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E8987BF6-2E12-452B-959F-6476A294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55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AE555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</cp:lastModifiedBy>
  <cp:revision>1</cp:revision>
  <dcterms:created xsi:type="dcterms:W3CDTF">2018-12-11T14:40:00Z</dcterms:created>
  <dcterms:modified xsi:type="dcterms:W3CDTF">2018-12-11T14:41:00Z</dcterms:modified>
</cp:coreProperties>
</file>